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0D9BE1" w14:textId="23B4B7F5" w:rsidR="00C32670" w:rsidRPr="006A35D5" w:rsidRDefault="006A35D5" w:rsidP="006A35D5">
      <w:pPr>
        <w:wordWrap w:val="0"/>
        <w:jc w:val="right"/>
        <w:rPr>
          <w:rFonts w:ascii="游ゴシック" w:eastAsia="游ゴシック" w:hAnsi="游ゴシック"/>
        </w:rPr>
      </w:pPr>
      <w:r w:rsidRPr="006A35D5">
        <w:rPr>
          <w:rFonts w:ascii="游ゴシック" w:eastAsia="游ゴシック" w:hAnsi="游ゴシック" w:hint="eastAsia"/>
        </w:rPr>
        <w:t>令和</w:t>
      </w:r>
      <w:r w:rsidR="00C5587C">
        <w:rPr>
          <w:rFonts w:ascii="游ゴシック" w:eastAsia="游ゴシック" w:hAnsi="游ゴシック" w:hint="eastAsia"/>
        </w:rPr>
        <w:t xml:space="preserve">　　</w:t>
      </w:r>
      <w:r w:rsidRPr="006A35D5">
        <w:rPr>
          <w:rFonts w:ascii="游ゴシック" w:eastAsia="游ゴシック" w:hAnsi="游ゴシック" w:hint="eastAsia"/>
        </w:rPr>
        <w:t>年　　月　　日</w:t>
      </w:r>
      <w:r>
        <w:rPr>
          <w:rFonts w:ascii="游ゴシック" w:eastAsia="游ゴシック" w:hAnsi="游ゴシック" w:hint="eastAsia"/>
        </w:rPr>
        <w:t xml:space="preserve">　</w:t>
      </w:r>
    </w:p>
    <w:p w14:paraId="4D21DD6E" w14:textId="77777777" w:rsidR="006A35D5" w:rsidRPr="006A35D5" w:rsidRDefault="006A35D5">
      <w:pPr>
        <w:rPr>
          <w:rFonts w:ascii="游ゴシック" w:eastAsia="游ゴシック" w:hAnsi="游ゴシック"/>
        </w:rPr>
      </w:pPr>
    </w:p>
    <w:p w14:paraId="2738A4DF" w14:textId="77777777" w:rsidR="006A35D5" w:rsidRPr="006A35D5" w:rsidRDefault="006A35D5" w:rsidP="006A35D5">
      <w:pPr>
        <w:ind w:firstLineChars="100" w:firstLine="210"/>
        <w:rPr>
          <w:rFonts w:ascii="游ゴシック" w:eastAsia="游ゴシック" w:hAnsi="游ゴシック"/>
        </w:rPr>
      </w:pPr>
      <w:r w:rsidRPr="006A35D5">
        <w:rPr>
          <w:rFonts w:ascii="游ゴシック" w:eastAsia="游ゴシック" w:hAnsi="游ゴシック" w:hint="eastAsia"/>
        </w:rPr>
        <w:t>糸満市福祉事務所長　殿</w:t>
      </w:r>
    </w:p>
    <w:p w14:paraId="4319C5AB" w14:textId="77777777" w:rsidR="006A35D5" w:rsidRPr="006A35D5" w:rsidRDefault="006A35D5">
      <w:pPr>
        <w:rPr>
          <w:rFonts w:ascii="游ゴシック" w:eastAsia="游ゴシック" w:hAnsi="游ゴシック"/>
        </w:rPr>
      </w:pPr>
    </w:p>
    <w:tbl>
      <w:tblPr>
        <w:tblStyle w:val="a3"/>
        <w:tblW w:w="7436" w:type="dxa"/>
        <w:tblInd w:w="1058" w:type="dxa"/>
        <w:tblLook w:val="04A0" w:firstRow="1" w:lastRow="0" w:firstColumn="1" w:lastColumn="0" w:noHBand="0" w:noVBand="1"/>
      </w:tblPr>
      <w:tblGrid>
        <w:gridCol w:w="2526"/>
        <w:gridCol w:w="491"/>
        <w:gridCol w:w="491"/>
        <w:gridCol w:w="491"/>
        <w:gridCol w:w="491"/>
        <w:gridCol w:w="491"/>
        <w:gridCol w:w="491"/>
        <w:gridCol w:w="491"/>
        <w:gridCol w:w="491"/>
        <w:gridCol w:w="491"/>
        <w:gridCol w:w="491"/>
      </w:tblGrid>
      <w:tr w:rsidR="00F87FA6" w:rsidRPr="006A35D5" w14:paraId="40D927F1" w14:textId="5429EE6C" w:rsidTr="00F87FA6">
        <w:trPr>
          <w:trHeight w:val="567"/>
        </w:trPr>
        <w:tc>
          <w:tcPr>
            <w:tcW w:w="0" w:type="auto"/>
            <w:shd w:val="clear" w:color="auto" w:fill="DEEAF6" w:themeFill="accent1" w:themeFillTint="33"/>
            <w:vAlign w:val="center"/>
          </w:tcPr>
          <w:p w14:paraId="4EC115F9" w14:textId="77777777" w:rsidR="00F87FA6" w:rsidRPr="00CD356B" w:rsidRDefault="00F87FA6" w:rsidP="006A35D5">
            <w:pPr>
              <w:jc w:val="distribute"/>
              <w:rPr>
                <w:rFonts w:ascii="游ゴシック" w:eastAsia="游ゴシック" w:hAnsi="游ゴシック"/>
                <w:b/>
              </w:rPr>
            </w:pPr>
            <w:r w:rsidRPr="00CD356B">
              <w:rPr>
                <w:rFonts w:ascii="游ゴシック" w:eastAsia="游ゴシック" w:hAnsi="游ゴシック" w:hint="eastAsia"/>
                <w:b/>
              </w:rPr>
              <w:t>事業所番号</w:t>
            </w:r>
          </w:p>
        </w:tc>
        <w:tc>
          <w:tcPr>
            <w:tcW w:w="491" w:type="dxa"/>
            <w:vAlign w:val="center"/>
          </w:tcPr>
          <w:p w14:paraId="6074DE07" w14:textId="77777777" w:rsidR="00F87FA6" w:rsidRPr="006A35D5" w:rsidRDefault="00F87FA6" w:rsidP="005828F1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491" w:type="dxa"/>
            <w:vAlign w:val="center"/>
          </w:tcPr>
          <w:p w14:paraId="7E7693F2" w14:textId="77777777" w:rsidR="00F87FA6" w:rsidRPr="006A35D5" w:rsidRDefault="00F87FA6" w:rsidP="005828F1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491" w:type="dxa"/>
            <w:vAlign w:val="center"/>
          </w:tcPr>
          <w:p w14:paraId="2616B037" w14:textId="77777777" w:rsidR="00F87FA6" w:rsidRPr="006A35D5" w:rsidRDefault="00F87FA6" w:rsidP="005828F1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491" w:type="dxa"/>
            <w:vAlign w:val="center"/>
          </w:tcPr>
          <w:p w14:paraId="4F72E6DA" w14:textId="77777777" w:rsidR="00F87FA6" w:rsidRPr="006A35D5" w:rsidRDefault="00F87FA6" w:rsidP="005828F1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491" w:type="dxa"/>
            <w:vAlign w:val="center"/>
          </w:tcPr>
          <w:p w14:paraId="060F0DDE" w14:textId="77777777" w:rsidR="00F87FA6" w:rsidRPr="006A35D5" w:rsidRDefault="00F87FA6" w:rsidP="005828F1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491" w:type="dxa"/>
            <w:vAlign w:val="center"/>
          </w:tcPr>
          <w:p w14:paraId="0A93BADE" w14:textId="77777777" w:rsidR="00F87FA6" w:rsidRPr="006A35D5" w:rsidRDefault="00F87FA6" w:rsidP="005828F1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491" w:type="dxa"/>
            <w:vAlign w:val="center"/>
          </w:tcPr>
          <w:p w14:paraId="6074997C" w14:textId="77777777" w:rsidR="00F87FA6" w:rsidRPr="006A35D5" w:rsidRDefault="00F87FA6" w:rsidP="005828F1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491" w:type="dxa"/>
            <w:vAlign w:val="center"/>
          </w:tcPr>
          <w:p w14:paraId="743104C8" w14:textId="77777777" w:rsidR="00F87FA6" w:rsidRPr="006A35D5" w:rsidRDefault="00F87FA6" w:rsidP="005828F1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491" w:type="dxa"/>
            <w:vAlign w:val="center"/>
          </w:tcPr>
          <w:p w14:paraId="17916B96" w14:textId="77777777" w:rsidR="00F87FA6" w:rsidRPr="006A35D5" w:rsidRDefault="00F87FA6" w:rsidP="005828F1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491" w:type="dxa"/>
          </w:tcPr>
          <w:p w14:paraId="67AC79AD" w14:textId="77777777" w:rsidR="00F87FA6" w:rsidRPr="006A35D5" w:rsidRDefault="00F87FA6" w:rsidP="005828F1">
            <w:pPr>
              <w:jc w:val="center"/>
              <w:rPr>
                <w:rFonts w:ascii="游ゴシック" w:eastAsia="游ゴシック" w:hAnsi="游ゴシック"/>
              </w:rPr>
            </w:pPr>
            <w:bookmarkStart w:id="0" w:name="_GoBack"/>
            <w:bookmarkEnd w:id="0"/>
          </w:p>
        </w:tc>
      </w:tr>
      <w:tr w:rsidR="00F87FA6" w:rsidRPr="006A35D5" w14:paraId="20450571" w14:textId="5EC4D6E2" w:rsidTr="006450AA">
        <w:trPr>
          <w:trHeight w:val="567"/>
        </w:trPr>
        <w:tc>
          <w:tcPr>
            <w:tcW w:w="0" w:type="auto"/>
            <w:shd w:val="clear" w:color="auto" w:fill="DEEAF6" w:themeFill="accent1" w:themeFillTint="33"/>
            <w:vAlign w:val="center"/>
          </w:tcPr>
          <w:p w14:paraId="65DE2935" w14:textId="77777777" w:rsidR="00F87FA6" w:rsidRPr="00CD356B" w:rsidRDefault="00F87FA6" w:rsidP="006A35D5">
            <w:pPr>
              <w:jc w:val="distribute"/>
              <w:rPr>
                <w:rFonts w:ascii="游ゴシック" w:eastAsia="游ゴシック" w:hAnsi="游ゴシック"/>
                <w:b/>
              </w:rPr>
            </w:pPr>
            <w:r w:rsidRPr="00CD356B">
              <w:rPr>
                <w:rFonts w:ascii="游ゴシック" w:eastAsia="游ゴシック" w:hAnsi="游ゴシック" w:hint="eastAsia"/>
                <w:b/>
              </w:rPr>
              <w:t>事業所名</w:t>
            </w:r>
          </w:p>
        </w:tc>
        <w:tc>
          <w:tcPr>
            <w:tcW w:w="4910" w:type="dxa"/>
            <w:gridSpan w:val="10"/>
            <w:vAlign w:val="center"/>
          </w:tcPr>
          <w:p w14:paraId="407491AA" w14:textId="77777777" w:rsidR="00F87FA6" w:rsidRPr="006A35D5" w:rsidRDefault="00F87FA6">
            <w:pPr>
              <w:rPr>
                <w:rFonts w:ascii="游ゴシック" w:eastAsia="游ゴシック" w:hAnsi="游ゴシック"/>
              </w:rPr>
            </w:pPr>
          </w:p>
        </w:tc>
      </w:tr>
      <w:tr w:rsidR="00F87FA6" w:rsidRPr="006A35D5" w14:paraId="4D950412" w14:textId="5305005F" w:rsidTr="00C756DF">
        <w:trPr>
          <w:trHeight w:val="567"/>
        </w:trPr>
        <w:tc>
          <w:tcPr>
            <w:tcW w:w="0" w:type="auto"/>
            <w:shd w:val="clear" w:color="auto" w:fill="DEEAF6" w:themeFill="accent1" w:themeFillTint="33"/>
            <w:vAlign w:val="center"/>
          </w:tcPr>
          <w:p w14:paraId="12EE8A02" w14:textId="77777777" w:rsidR="00F87FA6" w:rsidRPr="00CD356B" w:rsidRDefault="00F87FA6" w:rsidP="006A35D5">
            <w:pPr>
              <w:jc w:val="distribute"/>
              <w:rPr>
                <w:rFonts w:ascii="游ゴシック" w:eastAsia="游ゴシック" w:hAnsi="游ゴシック"/>
                <w:b/>
              </w:rPr>
            </w:pPr>
            <w:r w:rsidRPr="00CD356B">
              <w:rPr>
                <w:rFonts w:ascii="游ゴシック" w:eastAsia="游ゴシック" w:hAnsi="游ゴシック" w:hint="eastAsia"/>
                <w:b/>
              </w:rPr>
              <w:t>担当相談支援専門員氏名</w:t>
            </w:r>
          </w:p>
        </w:tc>
        <w:tc>
          <w:tcPr>
            <w:tcW w:w="4910" w:type="dxa"/>
            <w:gridSpan w:val="10"/>
            <w:vAlign w:val="center"/>
          </w:tcPr>
          <w:p w14:paraId="01EC1FA5" w14:textId="77777777" w:rsidR="00F87FA6" w:rsidRPr="006A35D5" w:rsidRDefault="00F87FA6">
            <w:pPr>
              <w:rPr>
                <w:rFonts w:ascii="游ゴシック" w:eastAsia="游ゴシック" w:hAnsi="游ゴシック"/>
              </w:rPr>
            </w:pPr>
          </w:p>
        </w:tc>
      </w:tr>
    </w:tbl>
    <w:p w14:paraId="68C9F211" w14:textId="77777777" w:rsidR="006A35D5" w:rsidRDefault="006A35D5">
      <w:pPr>
        <w:rPr>
          <w:rFonts w:ascii="游ゴシック" w:eastAsia="游ゴシック" w:hAnsi="游ゴシック"/>
        </w:rPr>
      </w:pPr>
    </w:p>
    <w:p w14:paraId="2658539D" w14:textId="77777777" w:rsidR="006A35D5" w:rsidRDefault="006A35D5">
      <w:pPr>
        <w:rPr>
          <w:rFonts w:ascii="游ゴシック" w:eastAsia="游ゴシック" w:hAnsi="游ゴシック"/>
        </w:rPr>
      </w:pPr>
    </w:p>
    <w:p w14:paraId="258C74EB" w14:textId="77777777" w:rsidR="006A35D5" w:rsidRPr="006A35D5" w:rsidRDefault="00A04D7D" w:rsidP="006A35D5">
      <w:pPr>
        <w:jc w:val="center"/>
        <w:rPr>
          <w:rFonts w:ascii="游ゴシック" w:eastAsia="游ゴシック" w:hAnsi="游ゴシック"/>
          <w:b/>
          <w:sz w:val="36"/>
        </w:rPr>
      </w:pPr>
      <w:r>
        <w:rPr>
          <w:rFonts w:ascii="游ゴシック" w:eastAsia="游ゴシック" w:hAnsi="游ゴシック" w:hint="eastAsia"/>
          <w:b/>
          <w:sz w:val="36"/>
        </w:rPr>
        <w:t>モニタリング期間</w:t>
      </w:r>
      <w:r w:rsidR="006A35D5" w:rsidRPr="006A35D5">
        <w:rPr>
          <w:rFonts w:ascii="游ゴシック" w:eastAsia="游ゴシック" w:hAnsi="游ゴシック" w:hint="eastAsia"/>
          <w:b/>
          <w:sz w:val="36"/>
        </w:rPr>
        <w:t>変更届</w:t>
      </w:r>
    </w:p>
    <w:p w14:paraId="186E2EC5" w14:textId="77777777" w:rsidR="006A35D5" w:rsidRPr="00EB6924" w:rsidRDefault="006A35D5">
      <w:pPr>
        <w:rPr>
          <w:rFonts w:ascii="游ゴシック" w:eastAsia="游ゴシック" w:hAnsi="游ゴシック"/>
        </w:rPr>
      </w:pPr>
    </w:p>
    <w:p w14:paraId="5604F569" w14:textId="77777777" w:rsidR="006A35D5" w:rsidRDefault="006A35D5" w:rsidP="005828F1">
      <w:pPr>
        <w:ind w:firstLineChars="100" w:firstLine="21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下記受給者</w:t>
      </w:r>
      <w:r w:rsidR="00CD356B">
        <w:rPr>
          <w:rFonts w:ascii="游ゴシック" w:eastAsia="游ゴシック" w:hAnsi="游ゴシック" w:hint="eastAsia"/>
        </w:rPr>
        <w:t>について、</w:t>
      </w:r>
      <w:r w:rsidR="005828F1">
        <w:rPr>
          <w:rFonts w:ascii="游ゴシック" w:eastAsia="游ゴシック" w:hAnsi="游ゴシック" w:hint="eastAsia"/>
        </w:rPr>
        <w:t>障害福祉サービス等</w:t>
      </w:r>
      <w:r w:rsidR="00EB6924">
        <w:rPr>
          <w:rFonts w:ascii="游ゴシック" w:eastAsia="游ゴシック" w:hAnsi="游ゴシック" w:hint="eastAsia"/>
        </w:rPr>
        <w:t>に係るモニタリング期間</w:t>
      </w:r>
      <w:r w:rsidR="00CD356B">
        <w:rPr>
          <w:rFonts w:ascii="游ゴシック" w:eastAsia="游ゴシック" w:hAnsi="游ゴシック" w:hint="eastAsia"/>
        </w:rPr>
        <w:t>を変更する理由は次のとおりです。</w:t>
      </w:r>
    </w:p>
    <w:p w14:paraId="17479FAE" w14:textId="77777777" w:rsidR="00CD356B" w:rsidRDefault="00CD356B" w:rsidP="00CD356B">
      <w:pPr>
        <w:rPr>
          <w:rFonts w:ascii="游ゴシック" w:eastAsia="游ゴシック" w:hAnsi="游ゴシック"/>
        </w:rPr>
      </w:pPr>
    </w:p>
    <w:tbl>
      <w:tblPr>
        <w:tblStyle w:val="a3"/>
        <w:tblW w:w="6945" w:type="dxa"/>
        <w:tblLook w:val="04A0" w:firstRow="1" w:lastRow="0" w:firstColumn="1" w:lastColumn="0" w:noHBand="0" w:noVBand="1"/>
      </w:tblPr>
      <w:tblGrid>
        <w:gridCol w:w="2122"/>
        <w:gridCol w:w="535"/>
        <w:gridCol w:w="536"/>
        <w:gridCol w:w="536"/>
        <w:gridCol w:w="536"/>
        <w:gridCol w:w="536"/>
        <w:gridCol w:w="536"/>
        <w:gridCol w:w="536"/>
        <w:gridCol w:w="536"/>
        <w:gridCol w:w="536"/>
      </w:tblGrid>
      <w:tr w:rsidR="00CD356B" w:rsidRPr="006A35D5" w14:paraId="6776572F" w14:textId="77777777" w:rsidTr="00B9444D">
        <w:trPr>
          <w:trHeight w:val="567"/>
        </w:trPr>
        <w:tc>
          <w:tcPr>
            <w:tcW w:w="2122" w:type="dxa"/>
            <w:shd w:val="clear" w:color="auto" w:fill="DEEAF6" w:themeFill="accent1" w:themeFillTint="33"/>
            <w:vAlign w:val="center"/>
          </w:tcPr>
          <w:p w14:paraId="31C58438" w14:textId="77777777" w:rsidR="00CD356B" w:rsidRPr="00CD356B" w:rsidRDefault="00CD356B" w:rsidP="009F35A4">
            <w:pPr>
              <w:jc w:val="distribute"/>
              <w:rPr>
                <w:rFonts w:ascii="游ゴシック" w:eastAsia="游ゴシック" w:hAnsi="游ゴシック"/>
                <w:b/>
              </w:rPr>
            </w:pPr>
            <w:r w:rsidRPr="00CD356B">
              <w:rPr>
                <w:rFonts w:ascii="游ゴシック" w:eastAsia="游ゴシック" w:hAnsi="游ゴシック" w:hint="eastAsia"/>
                <w:b/>
              </w:rPr>
              <w:t>受給者番号</w:t>
            </w:r>
          </w:p>
        </w:tc>
        <w:tc>
          <w:tcPr>
            <w:tcW w:w="535" w:type="dxa"/>
            <w:vAlign w:val="center"/>
          </w:tcPr>
          <w:p w14:paraId="016E200E" w14:textId="77777777" w:rsidR="00CD356B" w:rsidRPr="006A35D5" w:rsidRDefault="00CD356B" w:rsidP="009F35A4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536" w:type="dxa"/>
            <w:vAlign w:val="center"/>
          </w:tcPr>
          <w:p w14:paraId="78D0660A" w14:textId="77777777" w:rsidR="00CD356B" w:rsidRPr="006A35D5" w:rsidRDefault="00CD356B" w:rsidP="009F35A4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536" w:type="dxa"/>
            <w:vAlign w:val="center"/>
          </w:tcPr>
          <w:p w14:paraId="6DE78D3C" w14:textId="77777777" w:rsidR="00CD356B" w:rsidRPr="006A35D5" w:rsidRDefault="00CD356B" w:rsidP="009F35A4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536" w:type="dxa"/>
            <w:vAlign w:val="center"/>
          </w:tcPr>
          <w:p w14:paraId="6722290F" w14:textId="77777777" w:rsidR="00CD356B" w:rsidRPr="006A35D5" w:rsidRDefault="00CD356B" w:rsidP="009F35A4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536" w:type="dxa"/>
            <w:vAlign w:val="center"/>
          </w:tcPr>
          <w:p w14:paraId="248E24CE" w14:textId="77777777" w:rsidR="00CD356B" w:rsidRPr="006A35D5" w:rsidRDefault="00CD356B" w:rsidP="009F35A4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536" w:type="dxa"/>
            <w:vAlign w:val="center"/>
          </w:tcPr>
          <w:p w14:paraId="7C26AC14" w14:textId="77777777" w:rsidR="00CD356B" w:rsidRPr="006A35D5" w:rsidRDefault="00CD356B" w:rsidP="009F35A4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536" w:type="dxa"/>
            <w:vAlign w:val="center"/>
          </w:tcPr>
          <w:p w14:paraId="72A472C6" w14:textId="77777777" w:rsidR="00CD356B" w:rsidRPr="006A35D5" w:rsidRDefault="00CD356B" w:rsidP="009F35A4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536" w:type="dxa"/>
            <w:vAlign w:val="center"/>
          </w:tcPr>
          <w:p w14:paraId="29D40B58" w14:textId="77777777" w:rsidR="00CD356B" w:rsidRPr="006A35D5" w:rsidRDefault="00CD356B" w:rsidP="009F35A4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536" w:type="dxa"/>
            <w:vAlign w:val="center"/>
          </w:tcPr>
          <w:p w14:paraId="46C3FAB9" w14:textId="77777777" w:rsidR="00CD356B" w:rsidRPr="006A35D5" w:rsidRDefault="00CD356B" w:rsidP="009F35A4">
            <w:pPr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CD356B" w:rsidRPr="006A35D5" w14:paraId="512C9F52" w14:textId="77777777" w:rsidTr="00B9444D">
        <w:trPr>
          <w:trHeight w:val="567"/>
        </w:trPr>
        <w:tc>
          <w:tcPr>
            <w:tcW w:w="2122" w:type="dxa"/>
            <w:shd w:val="clear" w:color="auto" w:fill="DEEAF6" w:themeFill="accent1" w:themeFillTint="33"/>
            <w:vAlign w:val="center"/>
          </w:tcPr>
          <w:p w14:paraId="41FB86F5" w14:textId="77777777" w:rsidR="00CD356B" w:rsidRPr="00CD356B" w:rsidRDefault="00CD356B" w:rsidP="00CD356B">
            <w:pPr>
              <w:jc w:val="distribute"/>
              <w:rPr>
                <w:rFonts w:ascii="游ゴシック" w:eastAsia="游ゴシック" w:hAnsi="游ゴシック"/>
                <w:b/>
              </w:rPr>
            </w:pPr>
            <w:r w:rsidRPr="00CD356B">
              <w:rPr>
                <w:rFonts w:ascii="游ゴシック" w:eastAsia="游ゴシック" w:hAnsi="游ゴシック" w:hint="eastAsia"/>
                <w:b/>
              </w:rPr>
              <w:t>利用者氏名</w:t>
            </w:r>
          </w:p>
        </w:tc>
        <w:tc>
          <w:tcPr>
            <w:tcW w:w="4823" w:type="dxa"/>
            <w:gridSpan w:val="9"/>
            <w:vAlign w:val="center"/>
          </w:tcPr>
          <w:p w14:paraId="69753985" w14:textId="77777777" w:rsidR="00CD356B" w:rsidRPr="006A35D5" w:rsidRDefault="00CD356B" w:rsidP="009F35A4">
            <w:pPr>
              <w:rPr>
                <w:rFonts w:ascii="游ゴシック" w:eastAsia="游ゴシック" w:hAnsi="游ゴシック"/>
              </w:rPr>
            </w:pPr>
          </w:p>
        </w:tc>
      </w:tr>
    </w:tbl>
    <w:p w14:paraId="37E8FE3B" w14:textId="77777777" w:rsidR="00CD356B" w:rsidRPr="00CD356B" w:rsidRDefault="00CD356B" w:rsidP="00CD356B">
      <w:pPr>
        <w:rPr>
          <w:rFonts w:ascii="游ゴシック" w:eastAsia="游ゴシック" w:hAnsi="游ゴシック"/>
        </w:rPr>
      </w:pP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988"/>
        <w:gridCol w:w="2693"/>
        <w:gridCol w:w="992"/>
        <w:gridCol w:w="3827"/>
      </w:tblGrid>
      <w:tr w:rsidR="00CD356B" w:rsidRPr="006A35D5" w14:paraId="71F7C214" w14:textId="77777777" w:rsidTr="00C5587C">
        <w:trPr>
          <w:trHeight w:val="1047"/>
        </w:trPr>
        <w:tc>
          <w:tcPr>
            <w:tcW w:w="988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006DF76D" w14:textId="77777777" w:rsidR="00CD356B" w:rsidRDefault="002D1CDD" w:rsidP="009F35A4">
            <w:pPr>
              <w:jc w:val="distribute"/>
              <w:rPr>
                <w:rFonts w:ascii="游ゴシック" w:eastAsia="游ゴシック" w:hAnsi="游ゴシック"/>
                <w:b/>
              </w:rPr>
            </w:pPr>
            <w:r>
              <w:rPr>
                <w:rFonts w:ascii="游ゴシック" w:eastAsia="游ゴシック" w:hAnsi="游ゴシック" w:hint="eastAsia"/>
                <w:b/>
              </w:rPr>
              <w:t>変更前</w:t>
            </w:r>
          </w:p>
          <w:p w14:paraId="15B9C9D9" w14:textId="77777777" w:rsidR="002D1CDD" w:rsidRPr="00CD356B" w:rsidRDefault="002D1CDD" w:rsidP="009F35A4">
            <w:pPr>
              <w:jc w:val="distribute"/>
              <w:rPr>
                <w:rFonts w:ascii="游ゴシック" w:eastAsia="游ゴシック" w:hAnsi="游ゴシック"/>
                <w:b/>
              </w:rPr>
            </w:pPr>
            <w:r>
              <w:rPr>
                <w:rFonts w:ascii="游ゴシック" w:eastAsia="游ゴシック" w:hAnsi="游ゴシック" w:hint="eastAsia"/>
                <w:b/>
              </w:rPr>
              <w:t>期間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6AD7DC14" w14:textId="77777777" w:rsidR="00C5587C" w:rsidRDefault="002D1CDD" w:rsidP="002D1CDD">
            <w:pPr>
              <w:wordWrap w:val="0"/>
              <w:spacing w:line="276" w:lineRule="auto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毎月・３か月・６か月</w:t>
            </w:r>
          </w:p>
          <w:p w14:paraId="5ECC6BDF" w14:textId="2FC2450A" w:rsidR="002D1CDD" w:rsidRPr="006A35D5" w:rsidRDefault="002D1CDD" w:rsidP="002D1CDD">
            <w:pPr>
              <w:wordWrap w:val="0"/>
              <w:spacing w:line="276" w:lineRule="auto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１年</w:t>
            </w:r>
            <w:r w:rsidR="00C5587C">
              <w:rPr>
                <w:rFonts w:ascii="游ゴシック" w:eastAsia="游ゴシック" w:hAnsi="游ゴシック" w:hint="eastAsia"/>
              </w:rPr>
              <w:t>・</w:t>
            </w:r>
            <w:r>
              <w:rPr>
                <w:rFonts w:ascii="游ゴシック" w:eastAsia="游ゴシック" w:hAnsi="游ゴシック" w:hint="eastAsia"/>
              </w:rPr>
              <w:t>その他（　　　　　）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635343BB" w14:textId="77777777" w:rsidR="00CD356B" w:rsidRDefault="002D1CDD" w:rsidP="00CD356B">
            <w:pPr>
              <w:jc w:val="distribute"/>
              <w:rPr>
                <w:rFonts w:ascii="游ゴシック" w:eastAsia="游ゴシック" w:hAnsi="游ゴシック"/>
                <w:b/>
              </w:rPr>
            </w:pPr>
            <w:r>
              <w:rPr>
                <w:rFonts w:ascii="游ゴシック" w:eastAsia="游ゴシック" w:hAnsi="游ゴシック" w:hint="eastAsia"/>
                <w:b/>
              </w:rPr>
              <w:t>変更前</w:t>
            </w:r>
          </w:p>
          <w:p w14:paraId="0C5A4CE1" w14:textId="77777777" w:rsidR="002D1CDD" w:rsidRPr="006A35D5" w:rsidRDefault="002D1CDD" w:rsidP="00CD356B">
            <w:pPr>
              <w:jc w:val="distribute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  <w:b/>
              </w:rPr>
              <w:t>実施月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14:paraId="69E042C4" w14:textId="77777777" w:rsidR="00C5587C" w:rsidRDefault="002D1CDD" w:rsidP="00277133">
            <w:pPr>
              <w:wordWrap w:val="0"/>
              <w:spacing w:line="276" w:lineRule="auto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1月・２月・３月・4月</w:t>
            </w:r>
            <w:r w:rsidR="00C5587C">
              <w:rPr>
                <w:rFonts w:ascii="游ゴシック" w:eastAsia="游ゴシック" w:hAnsi="游ゴシック" w:hint="eastAsia"/>
              </w:rPr>
              <w:t>・5月</w:t>
            </w:r>
            <w:r>
              <w:rPr>
                <w:rFonts w:ascii="游ゴシック" w:eastAsia="游ゴシック" w:hAnsi="游ゴシック" w:hint="eastAsia"/>
              </w:rPr>
              <w:t>・６月</w:t>
            </w:r>
          </w:p>
          <w:p w14:paraId="7F441572" w14:textId="5A356C4E" w:rsidR="00C0795F" w:rsidRPr="006A35D5" w:rsidRDefault="002D1CDD" w:rsidP="00277133">
            <w:pPr>
              <w:wordWrap w:val="0"/>
              <w:spacing w:line="276" w:lineRule="auto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7月</w:t>
            </w:r>
            <w:r w:rsidR="00C5587C">
              <w:rPr>
                <w:rFonts w:ascii="游ゴシック" w:eastAsia="游ゴシック" w:hAnsi="游ゴシック" w:hint="eastAsia"/>
              </w:rPr>
              <w:t>・8月</w:t>
            </w:r>
            <w:r>
              <w:rPr>
                <w:rFonts w:ascii="游ゴシック" w:eastAsia="游ゴシック" w:hAnsi="游ゴシック" w:hint="eastAsia"/>
              </w:rPr>
              <w:t>・9月・10月・11月・12月</w:t>
            </w:r>
          </w:p>
        </w:tc>
      </w:tr>
      <w:tr w:rsidR="002D1CDD" w:rsidRPr="006A35D5" w14:paraId="570003F4" w14:textId="77777777" w:rsidTr="00C5587C">
        <w:trPr>
          <w:trHeight w:val="1047"/>
        </w:trPr>
        <w:tc>
          <w:tcPr>
            <w:tcW w:w="988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48DD6949" w14:textId="77777777" w:rsidR="002D1CDD" w:rsidRDefault="002D1CDD" w:rsidP="009F35A4">
            <w:pPr>
              <w:jc w:val="distribute"/>
              <w:rPr>
                <w:rFonts w:ascii="游ゴシック" w:eastAsia="游ゴシック" w:hAnsi="游ゴシック"/>
                <w:b/>
              </w:rPr>
            </w:pPr>
            <w:r>
              <w:rPr>
                <w:rFonts w:ascii="游ゴシック" w:eastAsia="游ゴシック" w:hAnsi="游ゴシック" w:hint="eastAsia"/>
                <w:b/>
              </w:rPr>
              <w:t>変更後</w:t>
            </w:r>
          </w:p>
          <w:p w14:paraId="711CDE46" w14:textId="77777777" w:rsidR="002D1CDD" w:rsidRPr="00CD356B" w:rsidRDefault="002D1CDD" w:rsidP="009F35A4">
            <w:pPr>
              <w:jc w:val="distribute"/>
              <w:rPr>
                <w:rFonts w:ascii="游ゴシック" w:eastAsia="游ゴシック" w:hAnsi="游ゴシック"/>
                <w:b/>
              </w:rPr>
            </w:pPr>
            <w:r>
              <w:rPr>
                <w:rFonts w:ascii="游ゴシック" w:eastAsia="游ゴシック" w:hAnsi="游ゴシック" w:hint="eastAsia"/>
                <w:b/>
              </w:rPr>
              <w:t>期間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1B08EA92" w14:textId="77777777" w:rsidR="00C5587C" w:rsidRDefault="002D1CDD" w:rsidP="002D1CDD">
            <w:pPr>
              <w:wordWrap w:val="0"/>
              <w:spacing w:line="276" w:lineRule="auto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毎月・３か月・６か月</w:t>
            </w:r>
          </w:p>
          <w:p w14:paraId="2D311930" w14:textId="7FF3BA65" w:rsidR="002D1CDD" w:rsidRDefault="002D1CDD" w:rsidP="002D1CDD">
            <w:pPr>
              <w:wordWrap w:val="0"/>
              <w:spacing w:line="276" w:lineRule="auto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１年</w:t>
            </w:r>
            <w:r w:rsidR="00C5587C">
              <w:rPr>
                <w:rFonts w:ascii="游ゴシック" w:eastAsia="游ゴシック" w:hAnsi="游ゴシック" w:hint="eastAsia"/>
              </w:rPr>
              <w:t>・</w:t>
            </w:r>
            <w:r>
              <w:rPr>
                <w:rFonts w:ascii="游ゴシック" w:eastAsia="游ゴシック" w:hAnsi="游ゴシック" w:hint="eastAsia"/>
              </w:rPr>
              <w:t>その他（　　　　　）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4FA019FB" w14:textId="77777777" w:rsidR="002D1CDD" w:rsidRDefault="002D1CDD" w:rsidP="00CD356B">
            <w:pPr>
              <w:jc w:val="distribute"/>
              <w:rPr>
                <w:rFonts w:ascii="游ゴシック" w:eastAsia="游ゴシック" w:hAnsi="游ゴシック"/>
                <w:b/>
              </w:rPr>
            </w:pPr>
            <w:r>
              <w:rPr>
                <w:rFonts w:ascii="游ゴシック" w:eastAsia="游ゴシック" w:hAnsi="游ゴシック" w:hint="eastAsia"/>
                <w:b/>
              </w:rPr>
              <w:t>変更後</w:t>
            </w:r>
          </w:p>
          <w:p w14:paraId="4C11A054" w14:textId="77777777" w:rsidR="002D1CDD" w:rsidRPr="00CD356B" w:rsidRDefault="002D1CDD" w:rsidP="00CD356B">
            <w:pPr>
              <w:jc w:val="distribute"/>
              <w:rPr>
                <w:rFonts w:ascii="游ゴシック" w:eastAsia="游ゴシック" w:hAnsi="游ゴシック"/>
                <w:b/>
              </w:rPr>
            </w:pPr>
            <w:r>
              <w:rPr>
                <w:rFonts w:ascii="游ゴシック" w:eastAsia="游ゴシック" w:hAnsi="游ゴシック" w:hint="eastAsia"/>
                <w:b/>
              </w:rPr>
              <w:t>実施月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14:paraId="3531520B" w14:textId="77777777" w:rsidR="00C5587C" w:rsidRDefault="002D1CDD" w:rsidP="00277133">
            <w:pPr>
              <w:wordWrap w:val="0"/>
              <w:spacing w:line="276" w:lineRule="auto"/>
              <w:contextualSpacing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1月・２月・３月・4月</w:t>
            </w:r>
            <w:r w:rsidR="00C5587C">
              <w:rPr>
                <w:rFonts w:ascii="游ゴシック" w:eastAsia="游ゴシック" w:hAnsi="游ゴシック" w:hint="eastAsia"/>
              </w:rPr>
              <w:t>・5月</w:t>
            </w:r>
            <w:r>
              <w:rPr>
                <w:rFonts w:ascii="游ゴシック" w:eastAsia="游ゴシック" w:hAnsi="游ゴシック" w:hint="eastAsia"/>
              </w:rPr>
              <w:t>・６月</w:t>
            </w:r>
          </w:p>
          <w:p w14:paraId="5B4090CE" w14:textId="4442A9CE" w:rsidR="002D1CDD" w:rsidRDefault="002D1CDD" w:rsidP="00277133">
            <w:pPr>
              <w:wordWrap w:val="0"/>
              <w:spacing w:line="276" w:lineRule="auto"/>
              <w:contextualSpacing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7月8月・9月・10月・11月・12月</w:t>
            </w:r>
          </w:p>
        </w:tc>
      </w:tr>
      <w:tr w:rsidR="00B9444D" w:rsidRPr="006A35D5" w14:paraId="02C3D235" w14:textId="77777777" w:rsidTr="00277133">
        <w:trPr>
          <w:trHeight w:val="3906"/>
        </w:trPr>
        <w:tc>
          <w:tcPr>
            <w:tcW w:w="988" w:type="dxa"/>
            <w:tcBorders>
              <w:top w:val="single" w:sz="4" w:space="0" w:color="auto"/>
            </w:tcBorders>
            <w:shd w:val="clear" w:color="auto" w:fill="DEEAF6" w:themeFill="accent1" w:themeFillTint="33"/>
            <w:vAlign w:val="center"/>
          </w:tcPr>
          <w:p w14:paraId="36A48EAB" w14:textId="77777777" w:rsidR="00B9444D" w:rsidRPr="00CD356B" w:rsidRDefault="00B9444D" w:rsidP="009F35A4">
            <w:pPr>
              <w:jc w:val="distribute"/>
              <w:rPr>
                <w:rFonts w:ascii="游ゴシック" w:eastAsia="游ゴシック" w:hAnsi="游ゴシック"/>
                <w:b/>
              </w:rPr>
            </w:pPr>
            <w:r>
              <w:rPr>
                <w:rFonts w:ascii="游ゴシック" w:eastAsia="游ゴシック" w:hAnsi="游ゴシック" w:hint="eastAsia"/>
                <w:b/>
              </w:rPr>
              <w:t>理由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</w:tcPr>
          <w:p w14:paraId="62020698" w14:textId="77777777" w:rsidR="00B9444D" w:rsidRPr="00B9444D" w:rsidRDefault="00F949A3" w:rsidP="009F35A4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※</w:t>
            </w:r>
            <w:r w:rsidR="00277133">
              <w:rPr>
                <w:rFonts w:ascii="游ゴシック" w:eastAsia="游ゴシック" w:hAnsi="游ゴシック" w:hint="eastAsia"/>
              </w:rPr>
              <w:t>上記の変更理由を具体的</w:t>
            </w:r>
            <w:r w:rsidR="00B9444D">
              <w:rPr>
                <w:rFonts w:ascii="游ゴシック" w:eastAsia="游ゴシック" w:hAnsi="游ゴシック" w:hint="eastAsia"/>
              </w:rPr>
              <w:t>に記入してください。</w:t>
            </w:r>
          </w:p>
        </w:tc>
      </w:tr>
    </w:tbl>
    <w:p w14:paraId="2D63FEB1" w14:textId="77777777" w:rsidR="00CD356B" w:rsidRPr="009D506A" w:rsidRDefault="00CD356B" w:rsidP="00CD356B">
      <w:pPr>
        <w:rPr>
          <w:rFonts w:ascii="游ゴシック" w:eastAsia="游ゴシック" w:hAnsi="游ゴシック"/>
          <w:sz w:val="2"/>
        </w:rPr>
      </w:pPr>
    </w:p>
    <w:sectPr w:rsidR="00CD356B" w:rsidRPr="009D506A" w:rsidSect="009D506A">
      <w:pgSz w:w="11906" w:h="16838"/>
      <w:pgMar w:top="1474" w:right="1701" w:bottom="147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2B8F57" w14:textId="77777777" w:rsidR="00C5587C" w:rsidRDefault="00C5587C" w:rsidP="00C5587C">
      <w:r>
        <w:separator/>
      </w:r>
    </w:p>
  </w:endnote>
  <w:endnote w:type="continuationSeparator" w:id="0">
    <w:p w14:paraId="079C6C04" w14:textId="77777777" w:rsidR="00C5587C" w:rsidRDefault="00C5587C" w:rsidP="00C55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2E920F" w14:textId="77777777" w:rsidR="00C5587C" w:rsidRDefault="00C5587C" w:rsidP="00C5587C">
      <w:r>
        <w:separator/>
      </w:r>
    </w:p>
  </w:footnote>
  <w:footnote w:type="continuationSeparator" w:id="0">
    <w:p w14:paraId="15B530D1" w14:textId="77777777" w:rsidR="00C5587C" w:rsidRDefault="00C5587C" w:rsidP="00C558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5D5"/>
    <w:rsid w:val="00277133"/>
    <w:rsid w:val="002D1CDD"/>
    <w:rsid w:val="00455ED8"/>
    <w:rsid w:val="004B3A3E"/>
    <w:rsid w:val="005828F1"/>
    <w:rsid w:val="006A35D5"/>
    <w:rsid w:val="00757B0C"/>
    <w:rsid w:val="00976FA0"/>
    <w:rsid w:val="009D506A"/>
    <w:rsid w:val="00A04D7D"/>
    <w:rsid w:val="00A72556"/>
    <w:rsid w:val="00B762D8"/>
    <w:rsid w:val="00B9444D"/>
    <w:rsid w:val="00C0795F"/>
    <w:rsid w:val="00C5587C"/>
    <w:rsid w:val="00CD356B"/>
    <w:rsid w:val="00EB6924"/>
    <w:rsid w:val="00F87FA6"/>
    <w:rsid w:val="00F94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80B89DC"/>
  <w15:chartTrackingRefBased/>
  <w15:docId w15:val="{BFDC62DD-ED23-40D8-AF8F-99D41A40A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35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5587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5587C"/>
  </w:style>
  <w:style w:type="paragraph" w:styleId="a6">
    <w:name w:val="footer"/>
    <w:basedOn w:val="a"/>
    <w:link w:val="a7"/>
    <w:uiPriority w:val="99"/>
    <w:unhideWhenUsed/>
    <w:rsid w:val="00C558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558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50</Words>
  <Characters>290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2021-08-17T02:23:00Z</dcterms:created>
  <dcterms:modified xsi:type="dcterms:W3CDTF">2024-11-01T03:58:00Z</dcterms:modified>
</cp:coreProperties>
</file>