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3119C" w:rsidRPr="0070772F" w14:paraId="335B2635" w14:textId="77777777" w:rsidTr="00DD0D78">
        <w:trPr>
          <w:trHeight w:val="400"/>
        </w:trPr>
        <w:tc>
          <w:tcPr>
            <w:tcW w:w="9634" w:type="dxa"/>
            <w:gridSpan w:val="3"/>
          </w:tcPr>
          <w:p w14:paraId="6DC82C5F" w14:textId="77777777" w:rsidR="0013119C" w:rsidRPr="0070772F" w:rsidRDefault="0013119C"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3119C" w:rsidRPr="0070772F" w14:paraId="76CF7108"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4AD59618"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EEC048F"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F77ED17"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13119C" w:rsidRPr="0070772F" w14:paraId="17E1F6D2" w14:textId="77777777" w:rsidTr="00DD0D78">
        <w:trPr>
          <w:trHeight w:val="273"/>
        </w:trPr>
        <w:tc>
          <w:tcPr>
            <w:tcW w:w="3343" w:type="dxa"/>
            <w:tcBorders>
              <w:top w:val="single" w:sz="24" w:space="0" w:color="auto"/>
            </w:tcBorders>
          </w:tcPr>
          <w:p w14:paraId="0F302C68"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62445DB"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898C59C"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52C6A796" w14:textId="77777777" w:rsidR="0013119C" w:rsidRPr="0070772F" w:rsidRDefault="0013119C" w:rsidP="0013119C">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OLE_LINK1"/>
      <w:bookmarkStart w:id="1" w:name="OLE_LINK2"/>
      <w:r w:rsidRPr="0070772F">
        <w:rPr>
          <w:rFonts w:ascii="ＭＳ ゴシック" w:eastAsia="ＭＳ ゴシック" w:hAnsi="ＭＳ ゴシック" w:hint="eastAsia"/>
          <w:color w:val="000000"/>
          <w:kern w:val="0"/>
        </w:rPr>
        <w:t>様式第５－（イ）－①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13119C" w:rsidRPr="0070772F" w14:paraId="53DC86F0" w14:textId="77777777" w:rsidTr="0013119C">
        <w:trPr>
          <w:trHeight w:val="7467"/>
        </w:trPr>
        <w:tc>
          <w:tcPr>
            <w:tcW w:w="9866" w:type="dxa"/>
            <w:tcBorders>
              <w:top w:val="single" w:sz="4" w:space="0" w:color="000000"/>
              <w:left w:val="single" w:sz="4" w:space="0" w:color="000000"/>
              <w:bottom w:val="single" w:sz="4" w:space="0" w:color="000000"/>
              <w:right w:val="single" w:sz="4" w:space="0" w:color="000000"/>
            </w:tcBorders>
          </w:tcPr>
          <w:bookmarkEnd w:id="0"/>
          <w:bookmarkEnd w:id="1"/>
          <w:p w14:paraId="6CDFBD20" w14:textId="0C444BD7" w:rsidR="0013119C" w:rsidRPr="0070772F" w:rsidRDefault="0013119C" w:rsidP="0013119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5E6778B9"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ACC2D84" w14:textId="0635A37D" w:rsidR="0013119C" w:rsidRPr="0013119C"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3139F6">
              <w:rPr>
                <w:rFonts w:ascii="ＭＳ ゴシック" w:eastAsia="ＭＳ ゴシック" w:hAnsi="ＭＳ ゴシック" w:hint="eastAsia"/>
                <w:color w:val="000000"/>
                <w:kern w:val="0"/>
              </w:rPr>
              <w:t>糸満市</w:t>
            </w:r>
            <w:r>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55FAD82D" w14:textId="77777777" w:rsidR="0013119C" w:rsidRPr="0070772F" w:rsidRDefault="0013119C"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13440B2B" w14:textId="77777777" w:rsidR="0013119C"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346D3BC6"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1DBE0EF4" w14:textId="29375213"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F50782A" w14:textId="77777777" w:rsidR="0013119C"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w:t>
            </w:r>
          </w:p>
          <w:p w14:paraId="6D1EAEB5"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認定されるようお願いします。</w:t>
            </w:r>
          </w:p>
          <w:p w14:paraId="4D215295" w14:textId="77777777" w:rsidR="0013119C" w:rsidRPr="0070772F" w:rsidRDefault="0013119C" w:rsidP="00DD0D78">
            <w:pPr>
              <w:pStyle w:val="a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3119C" w:rsidRPr="0070772F" w14:paraId="0F93D385"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126A0FA6" w14:textId="77777777" w:rsidR="0013119C" w:rsidRPr="0070772F" w:rsidRDefault="0013119C" w:rsidP="00DD0D7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9E70DE7"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00D0C0C"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13119C" w:rsidRPr="0070772F" w14:paraId="6D20AB0E" w14:textId="77777777" w:rsidTr="00DD0D78">
              <w:trPr>
                <w:trHeight w:val="388"/>
              </w:trPr>
              <w:tc>
                <w:tcPr>
                  <w:tcW w:w="3163" w:type="dxa"/>
                  <w:tcBorders>
                    <w:top w:val="single" w:sz="24" w:space="0" w:color="auto"/>
                  </w:tcBorders>
                </w:tcPr>
                <w:p w14:paraId="352660C6"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1C5B49B1"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526D0AE"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94F1E11" w14:textId="77777777" w:rsidR="0013119C" w:rsidRPr="0070772F" w:rsidRDefault="0013119C" w:rsidP="00DD0D7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日本標準産業分類の細分類番号と細分類業種名</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0B412DE6" w14:textId="77777777" w:rsidR="0013119C" w:rsidRPr="00D43113" w:rsidRDefault="0013119C" w:rsidP="00DD0D7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E8A7B1D"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3B4CE62B"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1026C7A2"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3AC53FC9"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C2CC2C2" w14:textId="77777777" w:rsidR="0013119C" w:rsidRPr="0070772F" w:rsidRDefault="0013119C"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1C3863EC" w14:textId="77777777" w:rsidR="0013119C" w:rsidRPr="0070772F" w:rsidRDefault="0013119C" w:rsidP="00DD0D7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3A5E073D" w14:textId="77777777" w:rsidR="0013119C" w:rsidRPr="0070772F" w:rsidRDefault="0013119C"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w:t>
            </w:r>
            <w:bookmarkStart w:id="2" w:name="_GoBack"/>
            <w:bookmarkEnd w:id="2"/>
            <w:r w:rsidRPr="0070772F">
              <w:rPr>
                <w:rFonts w:ascii="ＭＳ ゴシック" w:eastAsia="ＭＳ ゴシック" w:hAnsi="ＭＳ ゴシック" w:hint="eastAsia"/>
                <w:color w:val="000000"/>
                <w:kern w:val="0"/>
              </w:rPr>
              <w:t>Ａの期間に対応する前年の３か月間の売上高等</w:t>
            </w:r>
          </w:p>
          <w:p w14:paraId="444872F8" w14:textId="77777777" w:rsidR="0013119C" w:rsidRPr="0070772F" w:rsidRDefault="0013119C" w:rsidP="00DD0D7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20F8206" w14:textId="669D3F0D" w:rsidR="0013119C" w:rsidRPr="0070772F" w:rsidRDefault="002553EB" w:rsidP="002553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糸 商 </w:t>
            </w:r>
            <w:r w:rsidR="0013119C">
              <w:rPr>
                <w:rFonts w:ascii="ＭＳ ゴシック" w:eastAsia="ＭＳ ゴシック" w:hAnsi="ＭＳ ゴシック" w:hint="eastAsia"/>
                <w:color w:val="000000"/>
                <w:spacing w:val="16"/>
                <w:kern w:val="0"/>
              </w:rPr>
              <w:t>第　　号</w:t>
            </w:r>
          </w:p>
          <w:p w14:paraId="77FBCCFC" w14:textId="77777777" w:rsidR="0013119C" w:rsidRPr="0070772F" w:rsidRDefault="0013119C" w:rsidP="00DD0D7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1F3D137" w14:textId="77777777" w:rsidR="0013119C" w:rsidRPr="0070772F"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1ADF396" w14:textId="77777777" w:rsidR="0013119C"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9669BB5" w14:textId="77777777" w:rsidR="0013119C" w:rsidRDefault="0013119C"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0703CE8" w14:textId="77777777" w:rsidR="0013119C" w:rsidRPr="00D43113"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DD5511" w14:textId="48081811" w:rsidR="0013119C" w:rsidRPr="0070772F"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3139F6">
              <w:rPr>
                <w:rFonts w:ascii="ＭＳ ゴシック" w:eastAsia="ＭＳ ゴシック" w:hAnsi="ＭＳ ゴシック" w:hint="eastAsia"/>
                <w:color w:val="000000"/>
                <w:spacing w:val="16"/>
                <w:kern w:val="0"/>
              </w:rPr>
              <w:t xml:space="preserve">　糸満</w:t>
            </w:r>
            <w:r>
              <w:rPr>
                <w:rFonts w:ascii="ＭＳ ゴシック" w:eastAsia="ＭＳ ゴシック" w:hAnsi="ＭＳ ゴシック" w:hint="eastAsia"/>
                <w:color w:val="000000"/>
                <w:spacing w:val="16"/>
                <w:kern w:val="0"/>
              </w:rPr>
              <w:t>市長</w:t>
            </w:r>
          </w:p>
          <w:p w14:paraId="12153D47" w14:textId="77777777" w:rsidR="0013119C" w:rsidRPr="0070772F"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0E7154DD" w14:textId="77777777" w:rsidR="001D2D9E" w:rsidRDefault="001D2D9E" w:rsidP="001D2D9E">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Pr>
          <w:rFonts w:ascii="ＭＳ ゴシック" w:eastAsia="ＭＳ ゴシック" w:hAnsi="ＭＳ ゴシック" w:hint="eastAsia"/>
          <w:color w:val="000000"/>
          <w:kern w:val="0"/>
          <w:sz w:val="18"/>
          <w:szCs w:val="21"/>
        </w:rPr>
        <w:t>(注1)</w:t>
      </w:r>
      <w:r w:rsidR="0013119C" w:rsidRPr="001D2D9E">
        <w:rPr>
          <w:rFonts w:ascii="ＭＳ ゴシック" w:eastAsia="ＭＳ ゴシック" w:hAnsi="ＭＳ ゴシック" w:hint="eastAsia"/>
          <w:color w:val="000000"/>
          <w:kern w:val="0"/>
          <w:sz w:val="18"/>
          <w:szCs w:val="21"/>
        </w:rPr>
        <w:t>本様式は、１つの指定業種に属する事業のみを営んでいる場合、又は営んでいる複数の事業が全て指定業種に</w:t>
      </w:r>
    </w:p>
    <w:p w14:paraId="751BF3C9" w14:textId="77777777" w:rsidR="001D2D9E" w:rsidRDefault="0013119C" w:rsidP="001D2D9E">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sidRPr="001D2D9E">
        <w:rPr>
          <w:rFonts w:ascii="ＭＳ ゴシック" w:eastAsia="ＭＳ ゴシック" w:hAnsi="ＭＳ ゴシック" w:hint="eastAsia"/>
          <w:color w:val="000000"/>
          <w:kern w:val="0"/>
          <w:sz w:val="18"/>
          <w:szCs w:val="21"/>
        </w:rPr>
        <w:t>属する場合に使用する。</w:t>
      </w:r>
      <w:r w:rsidR="001D2D9E" w:rsidRPr="001D2D9E">
        <w:rPr>
          <w:rFonts w:ascii="ＭＳ ゴシック" w:eastAsia="ＭＳ ゴシック" w:hAnsi="ＭＳ ゴシック" w:hint="eastAsia"/>
          <w:color w:val="000000"/>
          <w:kern w:val="0"/>
          <w:sz w:val="18"/>
          <w:szCs w:val="21"/>
        </w:rPr>
        <w:t>(</w:t>
      </w:r>
      <w:r w:rsidRPr="001D2D9E">
        <w:rPr>
          <w:rFonts w:ascii="ＭＳ ゴシック" w:eastAsia="ＭＳ ゴシック" w:hAnsi="ＭＳ ゴシック" w:hint="eastAsia"/>
          <w:color w:val="000000"/>
          <w:kern w:val="0"/>
          <w:sz w:val="18"/>
          <w:szCs w:val="21"/>
        </w:rPr>
        <w:t>注２</w:t>
      </w:r>
      <w:r w:rsidR="001D2D9E" w:rsidRPr="001D2D9E">
        <w:rPr>
          <w:rFonts w:ascii="ＭＳ ゴシック" w:eastAsia="ＭＳ ゴシック" w:hAnsi="ＭＳ ゴシック" w:hint="eastAsia"/>
          <w:color w:val="000000"/>
          <w:kern w:val="0"/>
          <w:sz w:val="18"/>
          <w:szCs w:val="21"/>
        </w:rPr>
        <w:t>)</w:t>
      </w:r>
      <w:r w:rsidRPr="001D2D9E">
        <w:rPr>
          <w:rFonts w:ascii="ＭＳ ゴシック" w:eastAsia="ＭＳ ゴシック" w:hAnsi="ＭＳ ゴシック" w:hint="eastAsia"/>
          <w:color w:val="000000"/>
          <w:kern w:val="0"/>
          <w:sz w:val="18"/>
          <w:szCs w:val="21"/>
        </w:rPr>
        <w:t>○○○○には、「販売数量の減少」又は「売上高の減少」等を入れる。</w:t>
      </w:r>
    </w:p>
    <w:p w14:paraId="3FFFA9DF" w14:textId="2CD150F8" w:rsidR="0013119C" w:rsidRPr="001D2D9E" w:rsidRDefault="001D2D9E" w:rsidP="001D2D9E">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sidRPr="001D2D9E">
        <w:rPr>
          <w:rFonts w:ascii="ＭＳ ゴシック" w:eastAsia="ＭＳ ゴシック" w:hAnsi="ＭＳ ゴシック" w:hint="eastAsia"/>
          <w:color w:val="000000"/>
          <w:kern w:val="0"/>
          <w:sz w:val="18"/>
          <w:szCs w:val="21"/>
        </w:rPr>
        <w:t>(</w:t>
      </w:r>
      <w:r w:rsidR="0013119C" w:rsidRPr="001D2D9E">
        <w:rPr>
          <w:rFonts w:ascii="ＭＳ ゴシック" w:eastAsia="ＭＳ ゴシック" w:hAnsi="ＭＳ ゴシック" w:hint="eastAsia"/>
          <w:color w:val="000000"/>
          <w:kern w:val="0"/>
          <w:sz w:val="18"/>
          <w:szCs w:val="21"/>
        </w:rPr>
        <w:t>注３</w:t>
      </w:r>
      <w:r w:rsidRPr="001D2D9E">
        <w:rPr>
          <w:rFonts w:ascii="ＭＳ ゴシック" w:eastAsia="ＭＳ ゴシック" w:hAnsi="ＭＳ ゴシック" w:hint="eastAsia"/>
          <w:color w:val="000000"/>
          <w:kern w:val="0"/>
          <w:sz w:val="18"/>
          <w:szCs w:val="21"/>
        </w:rPr>
        <w:t>)</w:t>
      </w:r>
      <w:r w:rsidR="0013119C" w:rsidRPr="001D2D9E">
        <w:rPr>
          <w:rFonts w:ascii="ＭＳ ゴシック" w:eastAsia="ＭＳ ゴシック" w:hAnsi="ＭＳ ゴシック" w:hint="eastAsia"/>
          <w:color w:val="000000"/>
          <w:kern w:val="0"/>
          <w:sz w:val="18"/>
          <w:szCs w:val="21"/>
        </w:rPr>
        <w:t>企業全体の売上高等を記載。</w:t>
      </w:r>
    </w:p>
    <w:p w14:paraId="4E24A38E" w14:textId="77777777" w:rsidR="0013119C" w:rsidRPr="001D2D9E" w:rsidRDefault="0013119C" w:rsidP="0013119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（留意事項）</w:t>
      </w:r>
    </w:p>
    <w:p w14:paraId="6EA36CBA" w14:textId="77777777" w:rsidR="0013119C" w:rsidRPr="001D2D9E" w:rsidRDefault="0013119C" w:rsidP="0013119C">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本認定とは別に、金融機関及び信用保証協会による金融上の審査があります。</w:t>
      </w:r>
    </w:p>
    <w:p w14:paraId="0E8F1C3A" w14:textId="77777777" w:rsidR="0013119C" w:rsidRPr="001D2D9E" w:rsidRDefault="0013119C" w:rsidP="0013119C">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w:t>
      </w:r>
    </w:p>
    <w:p w14:paraId="459D899C" w14:textId="4C6460FA" w:rsidR="0013119C" w:rsidRPr="001D2D9E" w:rsidRDefault="0013119C" w:rsidP="001D2D9E">
      <w:pPr>
        <w:pStyle w:val="a9"/>
        <w:suppressAutoHyphens/>
        <w:wordWrap w:val="0"/>
        <w:spacing w:line="240" w:lineRule="exact"/>
        <w:ind w:left="57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保証の申込みを行うことが必要です。</w:t>
      </w:r>
    </w:p>
    <w:sectPr w:rsidR="0013119C" w:rsidRPr="001D2D9E" w:rsidSect="0013119C">
      <w:pgSz w:w="11906" w:h="16838"/>
      <w:pgMar w:top="568" w:right="991" w:bottom="709"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EB11633"/>
    <w:multiLevelType w:val="hybridMultilevel"/>
    <w:tmpl w:val="96A6F4EA"/>
    <w:lvl w:ilvl="0" w:tplc="F9ACD652">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9C"/>
    <w:rsid w:val="0013119C"/>
    <w:rsid w:val="001D2D9E"/>
    <w:rsid w:val="002553EB"/>
    <w:rsid w:val="003139F6"/>
    <w:rsid w:val="00A0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D8CCE"/>
  <w15:chartTrackingRefBased/>
  <w15:docId w15:val="{3A0B19AD-256D-4017-91AB-643D94D9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19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311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11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119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311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11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11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11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11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11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11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11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119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311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11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11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11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11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11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11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1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1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19C"/>
    <w:pPr>
      <w:spacing w:before="160"/>
      <w:jc w:val="center"/>
    </w:pPr>
    <w:rPr>
      <w:i/>
      <w:iCs/>
      <w:color w:val="404040" w:themeColor="text1" w:themeTint="BF"/>
    </w:rPr>
  </w:style>
  <w:style w:type="character" w:customStyle="1" w:styleId="a8">
    <w:name w:val="引用文 (文字)"/>
    <w:basedOn w:val="a0"/>
    <w:link w:val="a7"/>
    <w:uiPriority w:val="29"/>
    <w:rsid w:val="0013119C"/>
    <w:rPr>
      <w:i/>
      <w:iCs/>
      <w:color w:val="404040" w:themeColor="text1" w:themeTint="BF"/>
    </w:rPr>
  </w:style>
  <w:style w:type="paragraph" w:styleId="a9">
    <w:name w:val="List Paragraph"/>
    <w:basedOn w:val="a"/>
    <w:qFormat/>
    <w:rsid w:val="0013119C"/>
    <w:pPr>
      <w:ind w:left="720"/>
      <w:contextualSpacing/>
    </w:pPr>
  </w:style>
  <w:style w:type="character" w:styleId="21">
    <w:name w:val="Intense Emphasis"/>
    <w:basedOn w:val="a0"/>
    <w:uiPriority w:val="21"/>
    <w:qFormat/>
    <w:rsid w:val="0013119C"/>
    <w:rPr>
      <w:i/>
      <w:iCs/>
      <w:color w:val="0F4761" w:themeColor="accent1" w:themeShade="BF"/>
    </w:rPr>
  </w:style>
  <w:style w:type="paragraph" w:styleId="22">
    <w:name w:val="Intense Quote"/>
    <w:basedOn w:val="a"/>
    <w:next w:val="a"/>
    <w:link w:val="23"/>
    <w:uiPriority w:val="30"/>
    <w:qFormat/>
    <w:rsid w:val="00131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119C"/>
    <w:rPr>
      <w:i/>
      <w:iCs/>
      <w:color w:val="0F4761" w:themeColor="accent1" w:themeShade="BF"/>
    </w:rPr>
  </w:style>
  <w:style w:type="character" w:styleId="24">
    <w:name w:val="Intense Reference"/>
    <w:basedOn w:val="a0"/>
    <w:uiPriority w:val="32"/>
    <w:qFormat/>
    <w:rsid w:val="0013119C"/>
    <w:rPr>
      <w:b/>
      <w:bCs/>
      <w:smallCaps/>
      <w:color w:val="0F4761" w:themeColor="accent1" w:themeShade="BF"/>
      <w:spacing w:val="5"/>
    </w:rPr>
  </w:style>
  <w:style w:type="paragraph" w:styleId="aa">
    <w:name w:val="Closing"/>
    <w:basedOn w:val="a"/>
    <w:link w:val="ab"/>
    <w:rsid w:val="0013119C"/>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13119C"/>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具志堅 興哉</dc:creator>
  <cp:lastModifiedBy>具志堅 興哉</cp:lastModifiedBy>
  <cp:revision>4</cp:revision>
  <dcterms:created xsi:type="dcterms:W3CDTF">2025-03-31T10:46:00Z</dcterms:created>
  <dcterms:modified xsi:type="dcterms:W3CDTF">2025-03-31T11:03:00Z</dcterms:modified>
</cp:coreProperties>
</file>