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5A" w:rsidRDefault="009213CE" w:rsidP="006C415A">
      <w:pPr>
        <w:autoSpaceDE w:val="0"/>
        <w:autoSpaceDN w:val="0"/>
        <w:adjustRightInd w:val="0"/>
        <w:spacing w:line="360" w:lineRule="exact"/>
        <w:jc w:val="right"/>
        <w:rPr>
          <w:rFonts w:ascii="游ゴシック" w:eastAsia="游ゴシック" w:hAnsi="游ゴシック" w:cs="MS-PGothic"/>
          <w:kern w:val="0"/>
          <w:szCs w:val="21"/>
        </w:rPr>
      </w:pPr>
      <w:bookmarkStart w:id="0" w:name="_GoBack"/>
      <w:bookmarkEnd w:id="0"/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標準利用期間を超える支給決定に係る意見書（</w:t>
      </w:r>
      <w:r w:rsidR="0043335E" w:rsidRPr="009213CE">
        <w:rPr>
          <w:rFonts w:ascii="游ゴシック" w:eastAsia="游ゴシック" w:hAnsi="游ゴシック" w:cs="MS-PGothic" w:hint="eastAsia"/>
          <w:kern w:val="0"/>
          <w:szCs w:val="21"/>
        </w:rPr>
        <w:t>別紙</w:t>
      </w: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１）</w:t>
      </w:r>
    </w:p>
    <w:p w:rsidR="006C415A" w:rsidRPr="006C415A" w:rsidRDefault="006C415A" w:rsidP="006C415A">
      <w:pPr>
        <w:autoSpaceDE w:val="0"/>
        <w:autoSpaceDN w:val="0"/>
        <w:adjustRightInd w:val="0"/>
        <w:spacing w:line="360" w:lineRule="exact"/>
        <w:ind w:right="840"/>
        <w:rPr>
          <w:rFonts w:ascii="游ゴシック" w:eastAsia="游ゴシック" w:hAnsi="游ゴシック" w:cs="MS-PGothic"/>
          <w:kern w:val="0"/>
          <w:szCs w:val="21"/>
        </w:rPr>
      </w:pPr>
    </w:p>
    <w:p w:rsidR="00E17704" w:rsidRDefault="00E17704" w:rsidP="006C415A">
      <w:pPr>
        <w:autoSpaceDE w:val="0"/>
        <w:autoSpaceDN w:val="0"/>
        <w:adjustRightInd w:val="0"/>
        <w:spacing w:line="360" w:lineRule="exact"/>
        <w:jc w:val="center"/>
        <w:rPr>
          <w:rFonts w:ascii="游ゴシック" w:eastAsia="游ゴシック" w:hAnsi="游ゴシック" w:cs="MS-PGothic"/>
          <w:b/>
          <w:kern w:val="0"/>
          <w:sz w:val="28"/>
          <w:szCs w:val="21"/>
        </w:rPr>
      </w:pPr>
      <w:r w:rsidRPr="009213CE">
        <w:rPr>
          <w:rFonts w:ascii="游ゴシック" w:eastAsia="游ゴシック" w:hAnsi="游ゴシック" w:cs="MS-PGothic" w:hint="eastAsia"/>
          <w:b/>
          <w:kern w:val="0"/>
          <w:sz w:val="28"/>
          <w:szCs w:val="21"/>
        </w:rPr>
        <w:t>利用者に対する支援の内容</w:t>
      </w:r>
    </w:p>
    <w:p w:rsidR="006C415A" w:rsidRPr="009213CE" w:rsidRDefault="006C415A" w:rsidP="006C415A">
      <w:pPr>
        <w:autoSpaceDE w:val="0"/>
        <w:autoSpaceDN w:val="0"/>
        <w:adjustRightInd w:val="0"/>
        <w:spacing w:line="360" w:lineRule="exact"/>
        <w:rPr>
          <w:rFonts w:ascii="游ゴシック" w:eastAsia="游ゴシック" w:hAnsi="游ゴシック" w:cs="MS-PGothic"/>
          <w:b/>
          <w:kern w:val="0"/>
          <w:sz w:val="28"/>
          <w:szCs w:val="21"/>
        </w:rPr>
      </w:pPr>
    </w:p>
    <w:p w:rsidR="00E17704" w:rsidRPr="009213CE" w:rsidRDefault="009213CE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１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．職場実習　　　職場実習の有無（　有　　・　　無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00"/>
        <w:gridCol w:w="2658"/>
        <w:gridCol w:w="2310"/>
        <w:gridCol w:w="2310"/>
      </w:tblGrid>
      <w:tr w:rsidR="00E17704" w:rsidRPr="00A63832" w:rsidTr="00EA21B6">
        <w:tc>
          <w:tcPr>
            <w:tcW w:w="533" w:type="dxa"/>
            <w:vAlign w:val="center"/>
          </w:tcPr>
          <w:p w:rsidR="00E17704" w:rsidRPr="00A63832" w:rsidRDefault="009213CE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No</w:t>
            </w:r>
          </w:p>
        </w:tc>
        <w:tc>
          <w:tcPr>
            <w:tcW w:w="210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PMingLiU" w:hint="eastAsia"/>
                <w:kern w:val="0"/>
                <w:sz w:val="20"/>
                <w:szCs w:val="21"/>
              </w:rPr>
              <w:t>実習先</w:t>
            </w:r>
          </w:p>
        </w:tc>
        <w:tc>
          <w:tcPr>
            <w:tcW w:w="2658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実習期間</w:t>
            </w: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実習内容</w:t>
            </w: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評価</w:t>
            </w:r>
          </w:p>
        </w:tc>
      </w:tr>
      <w:tr w:rsidR="00E17704" w:rsidRPr="00A63832" w:rsidTr="00EA21B6">
        <w:tc>
          <w:tcPr>
            <w:tcW w:w="533" w:type="dxa"/>
            <w:vAlign w:val="center"/>
          </w:tcPr>
          <w:p w:rsidR="00E17704" w:rsidRPr="00A63832" w:rsidRDefault="00E17704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１</w:t>
            </w:r>
          </w:p>
        </w:tc>
        <w:tc>
          <w:tcPr>
            <w:tcW w:w="210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～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通算　　　日間</w:t>
            </w: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  <w:tr w:rsidR="00E17704" w:rsidRPr="00A63832" w:rsidTr="00EA21B6">
        <w:tc>
          <w:tcPr>
            <w:tcW w:w="533" w:type="dxa"/>
            <w:vAlign w:val="center"/>
          </w:tcPr>
          <w:p w:rsidR="00E17704" w:rsidRPr="00A63832" w:rsidRDefault="00E17704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２</w:t>
            </w:r>
          </w:p>
        </w:tc>
        <w:tc>
          <w:tcPr>
            <w:tcW w:w="210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～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通算　　　日間</w:t>
            </w: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  <w:tr w:rsidR="00E17704" w:rsidRPr="00A63832" w:rsidTr="00EA21B6">
        <w:tc>
          <w:tcPr>
            <w:tcW w:w="533" w:type="dxa"/>
            <w:vAlign w:val="center"/>
          </w:tcPr>
          <w:p w:rsidR="00E17704" w:rsidRPr="00A63832" w:rsidRDefault="00E17704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３</w:t>
            </w:r>
          </w:p>
        </w:tc>
        <w:tc>
          <w:tcPr>
            <w:tcW w:w="210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～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 xml:space="preserve">　　年　　月　　日</w:t>
            </w: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通算　　　日間</w:t>
            </w: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</w:tbl>
    <w:p w:rsidR="00E17704" w:rsidRPr="009213CE" w:rsidRDefault="006328B2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→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17704" w:rsidRPr="00A63832" w:rsidTr="00E17704">
        <w:tc>
          <w:tcPr>
            <w:tcW w:w="10119" w:type="dxa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  <w:p w:rsidR="0015620D" w:rsidRPr="00A63832" w:rsidRDefault="0015620D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</w:tbl>
    <w:p w:rsidR="0043335E" w:rsidRPr="009213CE" w:rsidRDefault="0043335E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</w:p>
    <w:p w:rsidR="00E17704" w:rsidRPr="009213CE" w:rsidRDefault="006328B2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２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．求職活動</w:t>
      </w:r>
    </w:p>
    <w:p w:rsidR="00E17704" w:rsidRPr="009213CE" w:rsidRDefault="00E17704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kern w:val="0"/>
          <w:szCs w:val="21"/>
        </w:rPr>
      </w:pP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ハローワークへの求職登録有無（　有　　・　　無　）</w:t>
      </w:r>
      <w:r w:rsidRPr="009213CE">
        <w:rPr>
          <w:rFonts w:ascii="游ゴシック" w:eastAsia="游ゴシック" w:hAnsi="游ゴシック" w:cs="MS-PGothic"/>
          <w:kern w:val="0"/>
          <w:szCs w:val="21"/>
        </w:rPr>
        <w:t xml:space="preserve"> </w:t>
      </w: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 xml:space="preserve">相談回数（　　　</w:t>
      </w:r>
      <w:r w:rsidR="00985D1C" w:rsidRPr="009213CE">
        <w:rPr>
          <w:rFonts w:ascii="游ゴシック" w:eastAsia="游ゴシック" w:hAnsi="游ゴシック" w:cs="MS-PGothic" w:hint="eastAsia"/>
          <w:kern w:val="0"/>
          <w:szCs w:val="21"/>
        </w:rPr>
        <w:t xml:space="preserve">　</w:t>
      </w: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 xml:space="preserve">　</w:t>
      </w:r>
      <w:r w:rsidR="00985D1C" w:rsidRPr="009213CE">
        <w:rPr>
          <w:rFonts w:ascii="游ゴシック" w:eastAsia="游ゴシック" w:hAnsi="游ゴシック" w:cs="MS-PGothic" w:hint="eastAsia"/>
          <w:kern w:val="0"/>
          <w:szCs w:val="21"/>
        </w:rPr>
        <w:t>回</w:t>
      </w: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）</w:t>
      </w:r>
    </w:p>
    <w:p w:rsidR="00E17704" w:rsidRPr="009213CE" w:rsidRDefault="008842ED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→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17704" w:rsidRPr="00A63832" w:rsidTr="00E17704">
        <w:tc>
          <w:tcPr>
            <w:tcW w:w="10119" w:type="dxa"/>
          </w:tcPr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  <w:p w:rsidR="00E17704" w:rsidRPr="00A63832" w:rsidRDefault="00E17704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  <w:p w:rsidR="0043335E" w:rsidRPr="00A63832" w:rsidRDefault="0043335E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</w:tbl>
    <w:p w:rsidR="0043335E" w:rsidRPr="009213CE" w:rsidRDefault="0043335E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</w:p>
    <w:p w:rsidR="00E17704" w:rsidRPr="009213CE" w:rsidRDefault="00EA21B6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３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．</w:t>
      </w:r>
      <w:r w:rsidR="00E17704" w:rsidRPr="009213CE">
        <w:rPr>
          <w:rFonts w:ascii="游ゴシック" w:eastAsia="游ゴシック" w:hAnsi="游ゴシック" w:cs="MS-PGothic"/>
          <w:b/>
          <w:kern w:val="0"/>
          <w:szCs w:val="21"/>
        </w:rPr>
        <w:t xml:space="preserve"> </w:t>
      </w:r>
      <w:r w:rsidR="00E17704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 xml:space="preserve">就職活動内容　　</w:t>
      </w:r>
      <w:r w:rsidR="00E17704" w:rsidRPr="009213CE">
        <w:rPr>
          <w:rFonts w:ascii="游ゴシック" w:eastAsia="游ゴシック" w:hAnsi="游ゴシック" w:cs="MS-PGothic" w:hint="eastAsia"/>
          <w:kern w:val="0"/>
          <w:szCs w:val="21"/>
        </w:rPr>
        <w:t>企業への就職活動支援の有無　　　（　有　　・　　無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084"/>
        <w:gridCol w:w="2637"/>
        <w:gridCol w:w="4658"/>
      </w:tblGrid>
      <w:tr w:rsidR="00985D1C" w:rsidRPr="00A63832" w:rsidTr="00EA21B6">
        <w:tc>
          <w:tcPr>
            <w:tcW w:w="534" w:type="dxa"/>
            <w:vAlign w:val="center"/>
          </w:tcPr>
          <w:p w:rsidR="00985D1C" w:rsidRPr="00A63832" w:rsidRDefault="0013486C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No</w:t>
            </w:r>
          </w:p>
        </w:tc>
        <w:tc>
          <w:tcPr>
            <w:tcW w:w="212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応募先</w:t>
            </w:r>
          </w:p>
        </w:tc>
        <w:tc>
          <w:tcPr>
            <w:tcW w:w="2693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応募結果</w:t>
            </w:r>
          </w:p>
        </w:tc>
        <w:tc>
          <w:tcPr>
            <w:tcW w:w="476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評価</w:t>
            </w:r>
          </w:p>
        </w:tc>
      </w:tr>
      <w:tr w:rsidR="00985D1C" w:rsidRPr="00A63832" w:rsidTr="00EA21B6">
        <w:tc>
          <w:tcPr>
            <w:tcW w:w="534" w:type="dxa"/>
            <w:vAlign w:val="center"/>
          </w:tcPr>
          <w:p w:rsidR="00985D1C" w:rsidRPr="00A63832" w:rsidRDefault="0013486C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476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  <w:tr w:rsidR="00985D1C" w:rsidRPr="00A63832" w:rsidTr="00EA21B6">
        <w:tc>
          <w:tcPr>
            <w:tcW w:w="534" w:type="dxa"/>
            <w:vAlign w:val="center"/>
          </w:tcPr>
          <w:p w:rsidR="00985D1C" w:rsidRPr="00A63832" w:rsidRDefault="0013486C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476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  <w:tr w:rsidR="00985D1C" w:rsidRPr="00A63832" w:rsidTr="00EA21B6">
        <w:tc>
          <w:tcPr>
            <w:tcW w:w="534" w:type="dxa"/>
            <w:vAlign w:val="center"/>
          </w:tcPr>
          <w:p w:rsidR="00985D1C" w:rsidRPr="00A63832" w:rsidRDefault="0013486C" w:rsidP="001348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  <w:r w:rsidRPr="00A63832">
              <w:rPr>
                <w:rFonts w:ascii="游ゴシック" w:eastAsia="游ゴシック" w:hAnsi="游ゴシック" w:cs="MS-PGothic" w:hint="eastAsia"/>
                <w:kern w:val="0"/>
                <w:sz w:val="20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  <w:tc>
          <w:tcPr>
            <w:tcW w:w="4766" w:type="dxa"/>
            <w:vAlign w:val="center"/>
          </w:tcPr>
          <w:p w:rsidR="00985D1C" w:rsidRPr="00A63832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 w:val="20"/>
                <w:szCs w:val="21"/>
              </w:rPr>
            </w:pPr>
          </w:p>
        </w:tc>
      </w:tr>
    </w:tbl>
    <w:p w:rsidR="00E17704" w:rsidRPr="009213CE" w:rsidRDefault="00E17704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kern w:val="0"/>
          <w:szCs w:val="21"/>
        </w:rPr>
      </w:pP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※応募先にはトライアル雇用も含むものと</w:t>
      </w:r>
      <w:r w:rsidR="00EA21B6">
        <w:rPr>
          <w:rFonts w:ascii="游ゴシック" w:eastAsia="游ゴシック" w:hAnsi="游ゴシック" w:cs="MS-PGothic" w:hint="eastAsia"/>
          <w:kern w:val="0"/>
          <w:szCs w:val="21"/>
        </w:rPr>
        <w:t>します</w:t>
      </w:r>
      <w:r w:rsidRPr="009213CE">
        <w:rPr>
          <w:rFonts w:ascii="游ゴシック" w:eastAsia="游ゴシック" w:hAnsi="游ゴシック" w:cs="MS-PGothic" w:hint="eastAsia"/>
          <w:kern w:val="0"/>
          <w:szCs w:val="21"/>
        </w:rPr>
        <w:t>。</w:t>
      </w:r>
    </w:p>
    <w:p w:rsidR="00985D1C" w:rsidRPr="009213CE" w:rsidRDefault="0015620D" w:rsidP="006C415A">
      <w:pPr>
        <w:autoSpaceDE w:val="0"/>
        <w:autoSpaceDN w:val="0"/>
        <w:adjustRightInd w:val="0"/>
        <w:spacing w:line="360" w:lineRule="exact"/>
        <w:jc w:val="left"/>
        <w:rPr>
          <w:rFonts w:ascii="游ゴシック" w:eastAsia="游ゴシック" w:hAnsi="游ゴシック" w:cs="MS-PGothic"/>
          <w:b/>
          <w:kern w:val="0"/>
          <w:szCs w:val="21"/>
        </w:rPr>
      </w:pPr>
      <w:r>
        <w:rPr>
          <w:rFonts w:ascii="游ゴシック" w:eastAsia="游ゴシック" w:hAnsi="游ゴシック" w:cs="MS-PGothic" w:hint="eastAsia"/>
          <w:b/>
          <w:kern w:val="0"/>
          <w:szCs w:val="21"/>
        </w:rPr>
        <w:t>→</w:t>
      </w:r>
      <w:r w:rsidR="00985D1C" w:rsidRPr="009213CE">
        <w:rPr>
          <w:rFonts w:ascii="游ゴシック" w:eastAsia="游ゴシック" w:hAnsi="游ゴシック" w:cs="MS-PGothic" w:hint="eastAsia"/>
          <w:b/>
          <w:kern w:val="0"/>
          <w:szCs w:val="21"/>
        </w:rPr>
        <w:t>「無」の場合はその理由を記載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85D1C" w:rsidRPr="009213CE" w:rsidTr="00985D1C">
        <w:tc>
          <w:tcPr>
            <w:tcW w:w="10119" w:type="dxa"/>
          </w:tcPr>
          <w:p w:rsidR="00985D1C" w:rsidRPr="009213CE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Cs w:val="21"/>
              </w:rPr>
            </w:pPr>
          </w:p>
          <w:p w:rsidR="00985D1C" w:rsidRPr="009213CE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Cs w:val="21"/>
              </w:rPr>
            </w:pPr>
          </w:p>
          <w:p w:rsidR="00985D1C" w:rsidRPr="009213CE" w:rsidRDefault="00985D1C" w:rsidP="006C415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游ゴシック" w:eastAsia="游ゴシック" w:hAnsi="游ゴシック" w:cs="MS-PGothic"/>
                <w:kern w:val="0"/>
                <w:szCs w:val="21"/>
              </w:rPr>
            </w:pPr>
          </w:p>
        </w:tc>
      </w:tr>
    </w:tbl>
    <w:p w:rsidR="0060675A" w:rsidRPr="009213CE" w:rsidRDefault="0060675A" w:rsidP="0015620D">
      <w:pPr>
        <w:autoSpaceDE w:val="0"/>
        <w:autoSpaceDN w:val="0"/>
        <w:adjustRightInd w:val="0"/>
        <w:spacing w:line="20" w:lineRule="exact"/>
        <w:jc w:val="left"/>
        <w:rPr>
          <w:rFonts w:ascii="游ゴシック" w:eastAsia="游ゴシック" w:hAnsi="游ゴシック" w:cs="MS-PGothic"/>
          <w:kern w:val="0"/>
          <w:szCs w:val="21"/>
        </w:rPr>
      </w:pPr>
    </w:p>
    <w:sectPr w:rsidR="0060675A" w:rsidRPr="009213CE" w:rsidSect="00204686">
      <w:headerReference w:type="default" r:id="rId7"/>
      <w:pgSz w:w="11906" w:h="16838" w:code="9"/>
      <w:pgMar w:top="737" w:right="851" w:bottom="851" w:left="1134" w:header="113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99" w:rsidRDefault="00751399" w:rsidP="00E17704">
      <w:r>
        <w:separator/>
      </w:r>
    </w:p>
  </w:endnote>
  <w:endnote w:type="continuationSeparator" w:id="0">
    <w:p w:rsidR="00751399" w:rsidRDefault="00751399" w:rsidP="00E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99" w:rsidRDefault="00751399" w:rsidP="00E17704">
      <w:r>
        <w:separator/>
      </w:r>
    </w:p>
  </w:footnote>
  <w:footnote w:type="continuationSeparator" w:id="0">
    <w:p w:rsidR="00751399" w:rsidRDefault="00751399" w:rsidP="00E1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1C" w:rsidRDefault="00985D1C" w:rsidP="00985D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04"/>
    <w:rsid w:val="0013486C"/>
    <w:rsid w:val="0015620D"/>
    <w:rsid w:val="00204686"/>
    <w:rsid w:val="0025506B"/>
    <w:rsid w:val="0043335E"/>
    <w:rsid w:val="00447C03"/>
    <w:rsid w:val="004D3F3D"/>
    <w:rsid w:val="0060675A"/>
    <w:rsid w:val="006328B2"/>
    <w:rsid w:val="006C415A"/>
    <w:rsid w:val="00751399"/>
    <w:rsid w:val="008842ED"/>
    <w:rsid w:val="009213CE"/>
    <w:rsid w:val="00985D1C"/>
    <w:rsid w:val="00A63832"/>
    <w:rsid w:val="00AD3B99"/>
    <w:rsid w:val="00E11F04"/>
    <w:rsid w:val="00E17704"/>
    <w:rsid w:val="00E32D53"/>
    <w:rsid w:val="00E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CF622E-D3E2-48D8-ADD0-581B5C5C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04"/>
  </w:style>
  <w:style w:type="paragraph" w:styleId="a5">
    <w:name w:val="footer"/>
    <w:basedOn w:val="a"/>
    <w:link w:val="a6"/>
    <w:uiPriority w:val="99"/>
    <w:unhideWhenUsed/>
    <w:rsid w:val="00E1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04"/>
  </w:style>
  <w:style w:type="table" w:styleId="a7">
    <w:name w:val="Table Grid"/>
    <w:basedOn w:val="a1"/>
    <w:uiPriority w:val="59"/>
    <w:rsid w:val="00E1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EB91-1181-46EC-A324-BE53CD8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國吉 真一朗</dc:creator>
  <cp:lastModifiedBy>長谷川 誠</cp:lastModifiedBy>
  <cp:revision>13</cp:revision>
  <dcterms:created xsi:type="dcterms:W3CDTF">2020-03-17T11:30:00Z</dcterms:created>
  <dcterms:modified xsi:type="dcterms:W3CDTF">2020-04-13T23:10:00Z</dcterms:modified>
</cp:coreProperties>
</file>