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0B8" w14:textId="6DF303B9" w:rsidR="00920E1A" w:rsidRPr="00E11C56" w:rsidRDefault="006A7603" w:rsidP="00920E1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Hlk197957769"/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8B3BE2">
        <w:rPr>
          <w:rFonts w:ascii="BIZ UDPゴシック" w:eastAsia="BIZ UDPゴシック" w:hAnsi="BIZ UDPゴシック" w:hint="eastAsia"/>
          <w:sz w:val="28"/>
          <w:szCs w:val="28"/>
        </w:rPr>
        <w:t>７</w:t>
      </w:r>
      <w:r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47677E">
        <w:rPr>
          <w:rFonts w:ascii="BIZ UDPゴシック" w:eastAsia="BIZ UDPゴシック" w:hAnsi="BIZ UDPゴシック" w:hint="eastAsia"/>
          <w:sz w:val="28"/>
          <w:szCs w:val="28"/>
        </w:rPr>
        <w:t>糸満市</w:t>
      </w:r>
      <w:r w:rsidR="00920E1A" w:rsidRPr="00E11C56">
        <w:rPr>
          <w:rFonts w:ascii="BIZ UDPゴシック" w:eastAsia="BIZ UDPゴシック" w:hAnsi="BIZ UDPゴシック" w:hint="eastAsia"/>
          <w:sz w:val="28"/>
          <w:szCs w:val="28"/>
        </w:rPr>
        <w:t>農業用資材等臨時支援事業</w:t>
      </w:r>
      <w:r w:rsidR="002E3043">
        <w:rPr>
          <w:rFonts w:ascii="BIZ UDPゴシック" w:eastAsia="BIZ UDPゴシック" w:hAnsi="BIZ UDPゴシック" w:hint="eastAsia"/>
          <w:sz w:val="28"/>
          <w:szCs w:val="28"/>
        </w:rPr>
        <w:t>補助金</w:t>
      </w:r>
      <w:r w:rsidR="002E3043" w:rsidRPr="00E11C56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14:paraId="3BCE527D" w14:textId="77777777" w:rsidR="00920E1A" w:rsidRPr="00E11C56" w:rsidRDefault="00920E1A">
      <w:pPr>
        <w:rPr>
          <w:rFonts w:ascii="BIZ UDPゴシック" w:eastAsia="BIZ UDPゴシック" w:hAnsi="BIZ UDPゴシック"/>
        </w:rPr>
      </w:pPr>
    </w:p>
    <w:p w14:paraId="2C926C13" w14:textId="0E01EFCC" w:rsidR="00A630EE" w:rsidRPr="00E11C56" w:rsidRDefault="00A630EE" w:rsidP="00E11C56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8B3BE2">
        <w:rPr>
          <w:rFonts w:ascii="BIZ UDPゴシック" w:eastAsia="BIZ UDPゴシック" w:hAnsi="BIZ UDPゴシック" w:hint="eastAsia"/>
          <w:sz w:val="22"/>
          <w:szCs w:val="24"/>
        </w:rPr>
        <w:t>７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8B3BE2">
        <w:rPr>
          <w:rFonts w:ascii="BIZ UDPゴシック" w:eastAsia="BIZ UDPゴシック" w:hAnsi="BIZ UDPゴシック" w:hint="eastAsia"/>
          <w:sz w:val="22"/>
          <w:szCs w:val="24"/>
        </w:rPr>
        <w:t>８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8B3BE2">
        <w:rPr>
          <w:rFonts w:ascii="BIZ UDPゴシック" w:eastAsia="BIZ UDPゴシック" w:hAnsi="BIZ UDPゴシック" w:hint="eastAsia"/>
          <w:sz w:val="22"/>
          <w:szCs w:val="24"/>
        </w:rPr>
        <w:t>１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日</w:t>
      </w:r>
    </w:p>
    <w:p w14:paraId="6C80D44B" w14:textId="4F1F4637" w:rsidR="00A630EE" w:rsidRPr="00E11C56" w:rsidRDefault="0047677E" w:rsidP="00E11C56">
      <w:pPr>
        <w:ind w:firstLineChars="100" w:firstLine="22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糸満市</w:t>
      </w:r>
      <w:r w:rsidR="00A630EE" w:rsidRPr="00E11C56">
        <w:rPr>
          <w:rFonts w:ascii="BIZ UDPゴシック" w:eastAsia="BIZ UDPゴシック" w:hAnsi="BIZ UDPゴシック" w:hint="eastAsia"/>
          <w:sz w:val="22"/>
          <w:szCs w:val="24"/>
        </w:rPr>
        <w:t>長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殿</w:t>
      </w:r>
    </w:p>
    <w:p w14:paraId="666E6F48" w14:textId="35B0004A" w:rsidR="00A630EE" w:rsidRPr="00E11C56" w:rsidRDefault="00A630EE">
      <w:pPr>
        <w:rPr>
          <w:rFonts w:ascii="BIZ UDPゴシック" w:eastAsia="BIZ UDPゴシック" w:hAnsi="BIZ UDPゴシック"/>
          <w:sz w:val="22"/>
          <w:szCs w:val="24"/>
        </w:rPr>
      </w:pPr>
    </w:p>
    <w:p w14:paraId="3C07D646" w14:textId="5C8AB073" w:rsidR="00A630EE" w:rsidRDefault="00A630EE">
      <w:pPr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私は、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795846">
        <w:rPr>
          <w:rFonts w:ascii="BIZ UDPゴシック" w:eastAsia="BIZ UDPゴシック" w:hAnsi="BIZ UDPゴシック" w:hint="eastAsia"/>
          <w:sz w:val="22"/>
          <w:szCs w:val="24"/>
        </w:rPr>
        <w:t>７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年度</w:t>
      </w:r>
      <w:r w:rsidR="0047677E">
        <w:rPr>
          <w:rFonts w:ascii="BIZ UDPゴシック" w:eastAsia="BIZ UDPゴシック" w:hAnsi="BIZ UDPゴシック" w:hint="eastAsia"/>
          <w:sz w:val="22"/>
          <w:szCs w:val="24"/>
        </w:rPr>
        <w:t>糸満市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農業用資材等臨時支援事業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おいて、価格高騰対策の対象品目の購入を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予定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しているため、以下の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交付要件を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確認の上、申し込みます。</w:t>
      </w:r>
    </w:p>
    <w:p w14:paraId="29062CDD" w14:textId="77777777" w:rsidR="00682AC7" w:rsidRPr="00E11C56" w:rsidRDefault="00682AC7">
      <w:pPr>
        <w:rPr>
          <w:rFonts w:ascii="BIZ UDPゴシック" w:eastAsia="BIZ UDPゴシック" w:hAnsi="BIZ UDPゴシック"/>
          <w:sz w:val="22"/>
          <w:szCs w:val="24"/>
        </w:rPr>
      </w:pPr>
    </w:p>
    <w:p w14:paraId="1FE1A8B7" w14:textId="7DCF55CA" w:rsidR="00682AC7" w:rsidRPr="00682AC7" w:rsidRDefault="00682AC7">
      <w:pPr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確認事項に☑チェックをお願いします。）</w:t>
      </w:r>
    </w:p>
    <w:p w14:paraId="0784EECF" w14:textId="29A521D8" w:rsidR="008B0B11" w:rsidRPr="00E11C56" w:rsidRDefault="00682AC7" w:rsidP="00792CA8">
      <w:pPr>
        <w:ind w:leftChars="67" w:left="696" w:hangingChars="250" w:hanging="554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>１</w:t>
      </w:r>
      <w:r w:rsidR="00792CA8" w:rsidRPr="00E11C56">
        <w:rPr>
          <w:rFonts w:ascii="BIZ UDPゴシック" w:eastAsia="BIZ UDPゴシック" w:hAnsi="BIZ UDPゴシック" w:hint="eastAsia"/>
          <w:sz w:val="22"/>
        </w:rPr>
        <w:t xml:space="preserve">　</w:t>
      </w:r>
      <w:r w:rsidR="0047677E">
        <w:rPr>
          <w:rFonts w:ascii="BIZ UDPゴシック" w:eastAsia="BIZ UDPゴシック" w:hAnsi="BIZ UDPゴシック" w:hint="eastAsia"/>
          <w:sz w:val="22"/>
          <w:szCs w:val="24"/>
        </w:rPr>
        <w:t>市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内に住所</w:t>
      </w:r>
      <w:r w:rsidR="001015E8">
        <w:rPr>
          <w:rFonts w:ascii="BIZ UDPゴシック" w:eastAsia="BIZ UDPゴシック" w:hAnsi="BIZ UDPゴシック" w:hint="eastAsia"/>
          <w:sz w:val="22"/>
          <w:szCs w:val="24"/>
        </w:rPr>
        <w:t>（本社）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を有する個人又は法人であり、農業を営む者</w:t>
      </w:r>
      <w:r w:rsidR="00792CA8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70330E">
        <w:rPr>
          <w:rFonts w:ascii="BIZ UDPゴシック" w:eastAsia="BIZ UDPゴシック" w:hAnsi="BIZ UDPゴシック" w:hint="eastAsia"/>
          <w:sz w:val="22"/>
          <w:szCs w:val="24"/>
        </w:rPr>
        <w:t>農家</w:t>
      </w:r>
      <w:r w:rsidR="00792CA8">
        <w:rPr>
          <w:rFonts w:ascii="BIZ UDPゴシック" w:eastAsia="BIZ UDPゴシック" w:hAnsi="BIZ UDPゴシック" w:hint="eastAsia"/>
          <w:sz w:val="22"/>
          <w:szCs w:val="24"/>
        </w:rPr>
        <w:t>として税の申告を行っている者）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である。</w:t>
      </w:r>
      <w:r w:rsidR="00791E88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1921CB">
        <w:rPr>
          <w:rFonts w:ascii="BIZ UDPゴシック" w:eastAsia="BIZ UDPゴシック" w:hAnsi="BIZ UDPゴシック" w:hint="eastAsia"/>
          <w:sz w:val="22"/>
          <w:szCs w:val="24"/>
        </w:rPr>
        <w:t>※糸満市</w:t>
      </w:r>
      <w:r w:rsidR="00791E88">
        <w:rPr>
          <w:rFonts w:ascii="BIZ UDPゴシック" w:eastAsia="BIZ UDPゴシック" w:hAnsi="BIZ UDPゴシック" w:hint="eastAsia"/>
          <w:sz w:val="22"/>
          <w:szCs w:val="24"/>
        </w:rPr>
        <w:t>農政課にて</w:t>
      </w:r>
      <w:r w:rsidR="001921CB">
        <w:rPr>
          <w:rFonts w:ascii="BIZ UDPゴシック" w:eastAsia="BIZ UDPゴシック" w:hAnsi="BIZ UDPゴシック" w:hint="eastAsia"/>
          <w:sz w:val="22"/>
          <w:szCs w:val="24"/>
        </w:rPr>
        <w:t>農家として税の申告を行っているか確認を行います。</w:t>
      </w:r>
    </w:p>
    <w:p w14:paraId="6DCB6B15" w14:textId="0D14B177" w:rsidR="008B0B11" w:rsidRPr="00E11C56" w:rsidRDefault="00682AC7" w:rsidP="00792CA8">
      <w:pPr>
        <w:pStyle w:val="sec0"/>
        <w:wordWrap w:val="0"/>
        <w:ind w:leftChars="56" w:left="672" w:hangingChars="250" w:hanging="554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792CA8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7677E">
        <w:rPr>
          <w:rFonts w:ascii="BIZ UDPゴシック" w:eastAsia="BIZ UDPゴシック" w:hAnsi="BIZ UDPゴシック" w:hint="eastAsia"/>
          <w:sz w:val="22"/>
          <w:szCs w:val="22"/>
        </w:rPr>
        <w:t>糸満市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暴力団排除条例（平成</w:t>
      </w:r>
      <w:r w:rsidR="00CF7DF1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CF7DF1">
        <w:rPr>
          <w:rFonts w:ascii="BIZ UDPゴシック" w:eastAsia="BIZ UDPゴシック" w:hAnsi="BIZ UDPゴシック"/>
          <w:sz w:val="22"/>
          <w:szCs w:val="22"/>
        </w:rPr>
        <w:t>3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47677E">
        <w:rPr>
          <w:rFonts w:ascii="BIZ UDPゴシック" w:eastAsia="BIZ UDPゴシック" w:hAnsi="BIZ UDPゴシック" w:hint="eastAsia"/>
          <w:sz w:val="22"/>
          <w:szCs w:val="22"/>
        </w:rPr>
        <w:t>糸満市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条例第</w:t>
      </w:r>
      <w:r w:rsidR="00CF7DF1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CF7DF1">
        <w:rPr>
          <w:rFonts w:ascii="BIZ UDPゴシック" w:eastAsia="BIZ UDPゴシック" w:hAnsi="BIZ UDPゴシック"/>
          <w:sz w:val="22"/>
          <w:szCs w:val="22"/>
        </w:rPr>
        <w:t>8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号）第</w:t>
      </w:r>
      <w:r w:rsidR="00CF7DF1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条第</w:t>
      </w:r>
      <w:r w:rsidR="00CF7DF1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号に規定する暴力団（以下「暴力団」という。）又は同条第</w:t>
      </w:r>
      <w:r w:rsidR="00CF7DF1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号に規定する暴力団員（以下「暴力団員」という。）のいずれかに該当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2FD7E7C3" w14:textId="44E47954" w:rsidR="008B0B11" w:rsidRPr="00E11C56" w:rsidRDefault="00682AC7" w:rsidP="000C3A56">
      <w:pPr>
        <w:pStyle w:val="sec0"/>
        <w:wordWrap w:val="0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暴力団又は暴力団員と社会的に非難されるべき関係を有してい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8E2E34F" w14:textId="55550488" w:rsidR="008B0B11" w:rsidRDefault="00682AC7" w:rsidP="000C3A56">
      <w:pPr>
        <w:pStyle w:val="sec0"/>
        <w:wordWrap w:val="0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４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農業用資材等を販売、転売又は譲渡する目的で購入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399BC294" w14:textId="7BC2028A" w:rsidR="008A1C22" w:rsidRPr="00E11C56" w:rsidRDefault="008A1C22" w:rsidP="000C3A56">
      <w:pPr>
        <w:pStyle w:val="sec0"/>
        <w:wordWrap w:val="0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□５　本事業の目的を理解し、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価格高騰対策の</w:t>
      </w:r>
      <w:r>
        <w:rPr>
          <w:rFonts w:ascii="BIZ UDPゴシック" w:eastAsia="BIZ UDPゴシック" w:hAnsi="BIZ UDPゴシック" w:hint="eastAsia"/>
          <w:sz w:val="22"/>
          <w:szCs w:val="22"/>
        </w:rPr>
        <w:t>対象品目の買い占めを行わない者である。</w:t>
      </w:r>
    </w:p>
    <w:p w14:paraId="0336FB69" w14:textId="213C9F13" w:rsidR="008B0B11" w:rsidRPr="00E11C56" w:rsidRDefault="00792CA8" w:rsidP="00682AC7">
      <w:pPr>
        <w:pStyle w:val="sec0"/>
        <w:wordWrap w:val="0"/>
        <w:ind w:left="239" w:hangingChars="108" w:hanging="239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□６ 上記１～５に虚偽があった場合、補助の交付対象者</w:t>
      </w:r>
      <w:r w:rsidR="003034D3">
        <w:rPr>
          <w:rFonts w:ascii="BIZ UDPゴシック" w:eastAsia="BIZ UDPゴシック" w:hAnsi="BIZ UDPゴシック" w:hint="eastAsia"/>
          <w:sz w:val="22"/>
          <w:szCs w:val="22"/>
        </w:rPr>
        <w:t>に見なされないことに同意する者である。</w:t>
      </w:r>
    </w:p>
    <w:p w14:paraId="2605518F" w14:textId="77777777" w:rsidR="002E3043" w:rsidRDefault="002E3043" w:rsidP="002E3043">
      <w:pPr>
        <w:spacing w:line="276" w:lineRule="auto"/>
        <w:rPr>
          <w:rFonts w:ascii="BIZ UDPゴシック" w:eastAsia="BIZ UDPゴシック" w:hAnsi="BIZ UDPゴシック"/>
          <w:sz w:val="22"/>
          <w:szCs w:val="24"/>
        </w:rPr>
      </w:pPr>
    </w:p>
    <w:p w14:paraId="0E491FC3" w14:textId="51D9A7C0" w:rsidR="00E11C56" w:rsidRPr="00E11C56" w:rsidRDefault="002E3043" w:rsidP="002E3043">
      <w:pPr>
        <w:spacing w:line="276" w:lineRule="auto"/>
        <w:ind w:firstLineChars="400" w:firstLine="886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申込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者　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　住　　所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47677E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糸満市　　　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14:paraId="1FB24573" w14:textId="251BB56E" w:rsidR="00920E1A" w:rsidRPr="00E11C56" w:rsidRDefault="00456BF7" w:rsidP="002E3043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氏</w:t>
      </w:r>
      <w:r w:rsidR="00AB224E">
        <w:rPr>
          <w:rFonts w:ascii="BIZ UDPゴシック" w:eastAsia="BIZ UDPゴシック" w:hAnsi="BIZ UDPゴシック" w:hint="eastAsia"/>
          <w:sz w:val="22"/>
          <w:szCs w:val="24"/>
        </w:rPr>
        <w:t xml:space="preserve">　 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名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 w:rsidR="00AB224E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</w:p>
    <w:p w14:paraId="4B103320" w14:textId="48410D62" w:rsidR="00AB224E" w:rsidRPr="00E11C56" w:rsidRDefault="00AB224E" w:rsidP="00AB224E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連絡先 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</w:p>
    <w:p w14:paraId="7CB81FB8" w14:textId="3EA5DFA3" w:rsidR="00A630EE" w:rsidRPr="00AB224E" w:rsidRDefault="00A630EE">
      <w:pPr>
        <w:rPr>
          <w:rFonts w:ascii="ＭＳ 明朝" w:eastAsia="ＭＳ 明朝" w:hAnsi="ＭＳ 明朝"/>
        </w:rPr>
      </w:pPr>
    </w:p>
    <w:p w14:paraId="7C814B8D" w14:textId="4D319023" w:rsidR="00A630EE" w:rsidRPr="00E11C56" w:rsidRDefault="00A630EE" w:rsidP="00A630E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</w:rPr>
      </w:pP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振込</w:t>
      </w:r>
      <w:r w:rsidR="00E11C56"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を希望する</w:t>
      </w: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口座番号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1129"/>
        <w:gridCol w:w="1249"/>
        <w:gridCol w:w="1161"/>
        <w:gridCol w:w="1217"/>
        <w:gridCol w:w="1335"/>
        <w:gridCol w:w="567"/>
        <w:gridCol w:w="551"/>
        <w:gridCol w:w="441"/>
        <w:gridCol w:w="425"/>
        <w:gridCol w:w="567"/>
        <w:gridCol w:w="425"/>
        <w:gridCol w:w="451"/>
      </w:tblGrid>
      <w:tr w:rsidR="00A630EE" w:rsidRPr="00E11C56" w14:paraId="640D66D2" w14:textId="77777777" w:rsidTr="004A221E">
        <w:tc>
          <w:tcPr>
            <w:tcW w:w="2378" w:type="dxa"/>
            <w:gridSpan w:val="2"/>
          </w:tcPr>
          <w:p w14:paraId="1CCBA4BF" w14:textId="77777777" w:rsidR="00A630EE" w:rsidRPr="00E11C56" w:rsidRDefault="00A630EE" w:rsidP="000779B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78" w:type="dxa"/>
            <w:gridSpan w:val="2"/>
          </w:tcPr>
          <w:p w14:paraId="4B7C04C2" w14:textId="77777777" w:rsidR="00A630EE" w:rsidRPr="00E11C56" w:rsidRDefault="00A630EE" w:rsidP="000779B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本店・支店名</w:t>
            </w:r>
          </w:p>
        </w:tc>
        <w:tc>
          <w:tcPr>
            <w:tcW w:w="1335" w:type="dxa"/>
          </w:tcPr>
          <w:p w14:paraId="6FCF6A5A" w14:textId="77777777" w:rsidR="00A630EE" w:rsidRPr="00E11C56" w:rsidRDefault="00A630EE" w:rsidP="000779B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3427" w:type="dxa"/>
            <w:gridSpan w:val="7"/>
          </w:tcPr>
          <w:p w14:paraId="033003C6" w14:textId="77777777" w:rsidR="00A630EE" w:rsidRPr="00E11C56" w:rsidRDefault="00A630EE" w:rsidP="000779B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口座番号（右詰めで記入）</w:t>
            </w:r>
          </w:p>
        </w:tc>
      </w:tr>
      <w:tr w:rsidR="00A630EE" w:rsidRPr="00E11C56" w14:paraId="6EB04C57" w14:textId="77777777" w:rsidTr="004A221E">
        <w:tc>
          <w:tcPr>
            <w:tcW w:w="2378" w:type="dxa"/>
            <w:gridSpan w:val="2"/>
            <w:tcBorders>
              <w:bottom w:val="single" w:sz="4" w:space="0" w:color="auto"/>
            </w:tcBorders>
          </w:tcPr>
          <w:p w14:paraId="7E7FA08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2E605A" w14:textId="3045BD65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78" w:type="dxa"/>
            <w:gridSpan w:val="2"/>
            <w:tcBorders>
              <w:bottom w:val="single" w:sz="4" w:space="0" w:color="auto"/>
            </w:tcBorders>
          </w:tcPr>
          <w:p w14:paraId="1B335A47" w14:textId="08C18A5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14:paraId="1C1B19C1" w14:textId="03E55D6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 普通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</w:tcPr>
          <w:p w14:paraId="56B7D149" w14:textId="113D6043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4E4C4FE" w14:textId="7AA29904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7663E8F" w14:textId="4AD534E0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87AB835" w14:textId="705A4A1E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46F9B54D" w14:textId="52DA4B72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4AD21F6" w14:textId="1B8D39A5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vMerge w:val="restart"/>
            <w:tcBorders>
              <w:left w:val="dashSmallGap" w:sz="4" w:space="0" w:color="auto"/>
            </w:tcBorders>
          </w:tcPr>
          <w:p w14:paraId="30FCD626" w14:textId="13E931A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B6F5307" w14:textId="77777777" w:rsidTr="00E11C56">
        <w:tc>
          <w:tcPr>
            <w:tcW w:w="1129" w:type="dxa"/>
            <w:tcBorders>
              <w:bottom w:val="nil"/>
            </w:tcBorders>
          </w:tcPr>
          <w:p w14:paraId="7C6D8BF4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銀行ｺｰﾄﾞ</w:t>
            </w:r>
          </w:p>
        </w:tc>
        <w:tc>
          <w:tcPr>
            <w:tcW w:w="1249" w:type="dxa"/>
            <w:tcBorders>
              <w:bottom w:val="nil"/>
            </w:tcBorders>
          </w:tcPr>
          <w:p w14:paraId="119F14A4" w14:textId="7A999BCD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14:paraId="1EE79AF1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本店・</w:t>
            </w:r>
          </w:p>
        </w:tc>
        <w:tc>
          <w:tcPr>
            <w:tcW w:w="1217" w:type="dxa"/>
            <w:tcBorders>
              <w:bottom w:val="nil"/>
            </w:tcBorders>
          </w:tcPr>
          <w:p w14:paraId="362FCE57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30BC1A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２ 当座</w:t>
            </w: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55124DDC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A41D15B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A09612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4E01D5C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4D31B41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1C9555E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vMerge/>
            <w:tcBorders>
              <w:left w:val="dashSmallGap" w:sz="4" w:space="0" w:color="auto"/>
            </w:tcBorders>
          </w:tcPr>
          <w:p w14:paraId="53DCDF4C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7C3CA645" w14:textId="77777777" w:rsidTr="00E11C56">
        <w:tc>
          <w:tcPr>
            <w:tcW w:w="1129" w:type="dxa"/>
            <w:tcBorders>
              <w:top w:val="nil"/>
            </w:tcBorders>
          </w:tcPr>
          <w:p w14:paraId="58D12D60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6BC6A30D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14:paraId="3E6A082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支店ｺｰﾄﾞ</w:t>
            </w:r>
          </w:p>
        </w:tc>
        <w:tc>
          <w:tcPr>
            <w:tcW w:w="1217" w:type="dxa"/>
            <w:tcBorders>
              <w:top w:val="nil"/>
            </w:tcBorders>
          </w:tcPr>
          <w:p w14:paraId="04C6D519" w14:textId="264FE3D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14:paraId="5AE9E444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３ 決済</w:t>
            </w: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</w:tcPr>
          <w:p w14:paraId="59E6E9C8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AA378C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C5CF29C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4D42ABB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A781C8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CEB43A8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vMerge/>
            <w:tcBorders>
              <w:left w:val="dashSmallGap" w:sz="4" w:space="0" w:color="auto"/>
            </w:tcBorders>
          </w:tcPr>
          <w:p w14:paraId="088F4AFE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93389A4" w14:textId="77777777" w:rsidTr="004A221E">
        <w:tc>
          <w:tcPr>
            <w:tcW w:w="2378" w:type="dxa"/>
            <w:gridSpan w:val="2"/>
            <w:tcBorders>
              <w:bottom w:val="dashSmallGap" w:sz="4" w:space="0" w:color="auto"/>
            </w:tcBorders>
          </w:tcPr>
          <w:p w14:paraId="3DC3A784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40" w:type="dxa"/>
            <w:gridSpan w:val="10"/>
            <w:tcBorders>
              <w:bottom w:val="dashSmallGap" w:sz="4" w:space="0" w:color="auto"/>
            </w:tcBorders>
          </w:tcPr>
          <w:p w14:paraId="314D360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5FE55F0" w14:textId="013D8CBF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155D5073" w14:textId="77777777" w:rsidTr="004A221E">
        <w:tc>
          <w:tcPr>
            <w:tcW w:w="2378" w:type="dxa"/>
            <w:gridSpan w:val="2"/>
            <w:tcBorders>
              <w:top w:val="dashSmallGap" w:sz="4" w:space="0" w:color="auto"/>
            </w:tcBorders>
          </w:tcPr>
          <w:p w14:paraId="29342DEC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140" w:type="dxa"/>
            <w:gridSpan w:val="10"/>
            <w:tcBorders>
              <w:top w:val="dashSmallGap" w:sz="4" w:space="0" w:color="auto"/>
            </w:tcBorders>
          </w:tcPr>
          <w:p w14:paraId="2952426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D28C4D" w14:textId="7A1F998A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bookmarkEnd w:id="0"/>
    </w:tbl>
    <w:p w14:paraId="201F9B7F" w14:textId="77777777" w:rsidR="00A630EE" w:rsidRPr="00E11C56" w:rsidRDefault="00A630EE" w:rsidP="002871A5">
      <w:pPr>
        <w:rPr>
          <w:rFonts w:ascii="BIZ UDPゴシック" w:eastAsia="BIZ UDPゴシック" w:hAnsi="BIZ UDPゴシック"/>
        </w:rPr>
      </w:pPr>
    </w:p>
    <w:sectPr w:rsidR="00A630EE" w:rsidRPr="00E11C56" w:rsidSect="00AB224E">
      <w:pgSz w:w="11906" w:h="16838" w:code="9"/>
      <w:pgMar w:top="567" w:right="1191" w:bottom="567" w:left="1191" w:header="1134" w:footer="346" w:gutter="0"/>
      <w:cols w:space="425"/>
      <w:docGrid w:type="linesAndChars" w:linePitch="493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2F5" w14:textId="77777777" w:rsidR="00790033" w:rsidRDefault="00790033" w:rsidP="00920E1A">
      <w:r>
        <w:separator/>
      </w:r>
    </w:p>
  </w:endnote>
  <w:endnote w:type="continuationSeparator" w:id="0">
    <w:p w14:paraId="551FF2EF" w14:textId="77777777" w:rsidR="00790033" w:rsidRDefault="00790033" w:rsidP="009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6F0D" w14:textId="77777777" w:rsidR="00790033" w:rsidRDefault="00790033" w:rsidP="00920E1A">
      <w:r>
        <w:separator/>
      </w:r>
    </w:p>
  </w:footnote>
  <w:footnote w:type="continuationSeparator" w:id="0">
    <w:p w14:paraId="25D0FA20" w14:textId="77777777" w:rsidR="00790033" w:rsidRDefault="00790033" w:rsidP="009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220"/>
    <w:multiLevelType w:val="hybridMultilevel"/>
    <w:tmpl w:val="E49E3560"/>
    <w:lvl w:ilvl="0" w:tplc="2EB65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E"/>
    <w:rsid w:val="000779BA"/>
    <w:rsid w:val="000C3A56"/>
    <w:rsid w:val="001015E8"/>
    <w:rsid w:val="00121434"/>
    <w:rsid w:val="001621C9"/>
    <w:rsid w:val="001921CB"/>
    <w:rsid w:val="002871A5"/>
    <w:rsid w:val="002E3043"/>
    <w:rsid w:val="002E64DB"/>
    <w:rsid w:val="003034D3"/>
    <w:rsid w:val="00417182"/>
    <w:rsid w:val="00456BF7"/>
    <w:rsid w:val="0047677E"/>
    <w:rsid w:val="00544F72"/>
    <w:rsid w:val="005A66E1"/>
    <w:rsid w:val="00682AC7"/>
    <w:rsid w:val="006A7603"/>
    <w:rsid w:val="0070330E"/>
    <w:rsid w:val="00790033"/>
    <w:rsid w:val="00791E88"/>
    <w:rsid w:val="00792CA8"/>
    <w:rsid w:val="00795846"/>
    <w:rsid w:val="00812D46"/>
    <w:rsid w:val="008A1C22"/>
    <w:rsid w:val="008B0B11"/>
    <w:rsid w:val="008B3BE2"/>
    <w:rsid w:val="00920E1A"/>
    <w:rsid w:val="009772B5"/>
    <w:rsid w:val="00A630EE"/>
    <w:rsid w:val="00AB224E"/>
    <w:rsid w:val="00C637D6"/>
    <w:rsid w:val="00CF7DF1"/>
    <w:rsid w:val="00D02B9C"/>
    <w:rsid w:val="00D57AF8"/>
    <w:rsid w:val="00DA4BE1"/>
    <w:rsid w:val="00DE2377"/>
    <w:rsid w:val="00E11C56"/>
    <w:rsid w:val="00E63644"/>
    <w:rsid w:val="00E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475CDC"/>
  <w15:chartTrackingRefBased/>
  <w15:docId w15:val="{3672CFE2-708E-4B99-B1EE-4BC0585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8B0B1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1A"/>
  </w:style>
  <w:style w:type="paragraph" w:styleId="a6">
    <w:name w:val="footer"/>
    <w:basedOn w:val="a"/>
    <w:link w:val="a7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8F1A-A6C5-4BD6-838E-0169EAE2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吉朋</dc:creator>
  <cp:keywords/>
  <dc:description/>
  <cp:lastModifiedBy>伊敷 貴也</cp:lastModifiedBy>
  <cp:revision>22</cp:revision>
  <cp:lastPrinted>2025-06-27T08:08:00Z</cp:lastPrinted>
  <dcterms:created xsi:type="dcterms:W3CDTF">2025-03-27T10:08:00Z</dcterms:created>
  <dcterms:modified xsi:type="dcterms:W3CDTF">2025-07-28T05:30:00Z</dcterms:modified>
</cp:coreProperties>
</file>