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39BC" w14:textId="12C287F2" w:rsidR="007B5813" w:rsidRPr="00BB3D32" w:rsidRDefault="004B2DFD" w:rsidP="004B2DFD">
      <w:pPr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BB3D32">
        <w:rPr>
          <w:rFonts w:ascii="游ゴシック" w:eastAsia="游ゴシック" w:hAnsi="游ゴシック" w:hint="eastAsia"/>
          <w:sz w:val="28"/>
          <w:szCs w:val="28"/>
        </w:rPr>
        <w:t>第５次糸満市総合計画</w:t>
      </w:r>
    </w:p>
    <w:p w14:paraId="03CB25A8" w14:textId="76F4D916" w:rsidR="004B2DFD" w:rsidRPr="00BB3D32" w:rsidRDefault="004B2DFD" w:rsidP="004B2DFD">
      <w:pPr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OLE_LINK3"/>
      <w:bookmarkStart w:id="1" w:name="OLE_LINK1"/>
      <w:r w:rsidRPr="00BB3D32">
        <w:rPr>
          <w:rFonts w:ascii="游ゴシック" w:eastAsia="游ゴシック" w:hAnsi="游ゴシック" w:hint="eastAsia"/>
          <w:sz w:val="28"/>
          <w:szCs w:val="28"/>
        </w:rPr>
        <w:t>「基本構想（目標人口）の変更」・「後期基本計画（案）」意見書</w:t>
      </w:r>
      <w:bookmarkEnd w:id="1"/>
    </w:p>
    <w:bookmarkEnd w:id="0"/>
    <w:p w14:paraId="2483F5F7" w14:textId="61F75681" w:rsidR="004B2DFD" w:rsidRPr="00C906D9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C906D9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氏名又は</w:t>
            </w:r>
          </w:p>
          <w:p w14:paraId="2DEE4FCA" w14:textId="7C20CDBF" w:rsidR="004B2DFD" w:rsidRPr="00C906D9" w:rsidRDefault="00316875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法人</w:t>
            </w:r>
            <w:r w:rsidR="004B2DFD" w:rsidRPr="00C906D9">
              <w:rPr>
                <w:rFonts w:ascii="游ゴシック" w:eastAsia="游ゴシック" w:hAnsi="游ゴシック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553A774C" w14:textId="77777777" w:rsidTr="00BB3D32">
        <w:tc>
          <w:tcPr>
            <w:tcW w:w="998" w:type="pct"/>
            <w:vAlign w:val="center"/>
          </w:tcPr>
          <w:p w14:paraId="6B05663D" w14:textId="005A99D4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3013A589" w14:textId="77777777" w:rsidTr="00BB3D32">
        <w:tc>
          <w:tcPr>
            <w:tcW w:w="998" w:type="pct"/>
            <w:vAlign w:val="center"/>
          </w:tcPr>
          <w:p w14:paraId="3EFF87F5" w14:textId="3188CA23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C906D9" w:rsidRDefault="004B2DF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906D9" w:rsidRPr="00C906D9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Default="008E2196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提出者</w:t>
            </w:r>
          </w:p>
          <w:p w14:paraId="7CC247D1" w14:textId="21F7724F" w:rsidR="004B2DFD" w:rsidRPr="00C906D9" w:rsidRDefault="004B2DFD" w:rsidP="00C906D9">
            <w:pPr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C906D9" w:rsidRDefault="008E2196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192CF925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・糸満市内に住所を有する方</w:t>
            </w:r>
          </w:p>
          <w:p w14:paraId="46515233" w14:textId="77777777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・糸満市内に事務所又は事業所を有する個人・法人等</w:t>
            </w:r>
          </w:p>
          <w:p w14:paraId="2E233ECD" w14:textId="77777777" w:rsidR="00C906D9" w:rsidRPr="00C906D9" w:rsidRDefault="00C906D9">
            <w:pPr>
              <w:rPr>
                <w:rFonts w:ascii="游ゴシック" w:eastAsia="游ゴシック" w:hAnsi="游ゴシック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・糸満市内に勤務、通学している方</w:t>
            </w:r>
          </w:p>
          <w:p w14:paraId="444A0EF7" w14:textId="6C810ED7" w:rsidR="004B2DFD" w:rsidRPr="00C906D9" w:rsidRDefault="00C906D9">
            <w:pPr>
              <w:rPr>
                <w:rFonts w:ascii="游ゴシック" w:eastAsia="游ゴシック" w:hAnsi="游ゴシック"/>
                <w:szCs w:val="21"/>
              </w:rPr>
            </w:pPr>
            <w:r w:rsidRPr="00C906D9">
              <w:rPr>
                <w:rFonts w:ascii="游ゴシック" w:eastAsia="游ゴシック" w:hAnsi="游ゴシック" w:hint="eastAsia"/>
                <w:spacing w:val="12"/>
                <w:szCs w:val="21"/>
                <w:shd w:val="clear" w:color="auto" w:fill="FFFFFF"/>
              </w:rPr>
              <w:t>・糸満市に対して納税義務を有する方</w:t>
            </w:r>
          </w:p>
        </w:tc>
      </w:tr>
    </w:tbl>
    <w:p w14:paraId="68BE868D" w14:textId="63DEA275" w:rsidR="004B2DFD" w:rsidRDefault="004B2DFD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8"/>
        <w:gridCol w:w="6186"/>
      </w:tblGrid>
      <w:tr w:rsidR="008864B7" w:rsidRPr="00BB3D32" w14:paraId="1E820A37" w14:textId="77777777" w:rsidTr="00BB3D32">
        <w:tc>
          <w:tcPr>
            <w:tcW w:w="1499" w:type="pct"/>
            <w:shd w:val="clear" w:color="auto" w:fill="DEEAF6" w:themeFill="accent5" w:themeFillTint="33"/>
            <w:vAlign w:val="center"/>
          </w:tcPr>
          <w:p w14:paraId="57AA0F06" w14:textId="77777777" w:rsidR="008864B7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意見の対象</w:t>
            </w:r>
          </w:p>
          <w:p w14:paraId="50C5BB26" w14:textId="5C541881" w:rsidR="00821975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（対象を○で囲む）</w:t>
            </w:r>
          </w:p>
        </w:tc>
        <w:tc>
          <w:tcPr>
            <w:tcW w:w="3501" w:type="pct"/>
            <w:shd w:val="clear" w:color="auto" w:fill="DEEAF6" w:themeFill="accent5" w:themeFillTint="33"/>
            <w:vAlign w:val="center"/>
          </w:tcPr>
          <w:p w14:paraId="4CA985E2" w14:textId="098C35C5" w:rsidR="008864B7" w:rsidRPr="00BB3D32" w:rsidRDefault="00821975" w:rsidP="00821975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B3D32">
              <w:rPr>
                <w:rFonts w:ascii="游ゴシック" w:eastAsia="游ゴシック" w:hAnsi="游ゴシック" w:hint="eastAsia"/>
                <w:szCs w:val="21"/>
              </w:rPr>
              <w:t>意見</w:t>
            </w:r>
          </w:p>
        </w:tc>
      </w:tr>
      <w:tr w:rsidR="008864B7" w14:paraId="686803E7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0B2CA8E1" w14:textId="221801B1" w:rsidR="00821975" w:rsidRDefault="00821975">
            <w:pPr>
              <w:rPr>
                <w:rFonts w:ascii="游ゴシック" w:eastAsia="游ゴシック" w:hAnsi="游ゴシック"/>
                <w:szCs w:val="21"/>
              </w:rPr>
            </w:pPr>
            <w:bookmarkStart w:id="2" w:name="_Hlk221025740"/>
            <w:r>
              <w:rPr>
                <w:rFonts w:ascii="游ゴシック" w:eastAsia="游ゴシック" w:hAnsi="游ゴシック" w:hint="eastAsia"/>
                <w:szCs w:val="21"/>
              </w:rPr>
              <w:t>・基本構想の変更</w:t>
            </w:r>
          </w:p>
          <w:p w14:paraId="7DCEB505" w14:textId="01789D06" w:rsidR="008864B7" w:rsidRDefault="0082197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・後期基本計画（案）</w:t>
            </w:r>
          </w:p>
        </w:tc>
        <w:tc>
          <w:tcPr>
            <w:tcW w:w="3501" w:type="pct"/>
            <w:vAlign w:val="center"/>
          </w:tcPr>
          <w:p w14:paraId="7E03873C" w14:textId="77777777" w:rsidR="008864B7" w:rsidRDefault="008864B7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bookmarkEnd w:id="2"/>
      <w:tr w:rsidR="00821975" w14:paraId="2FC7C20E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5C0FE8CB" w14:textId="77777777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・基本構想の変更</w:t>
            </w:r>
          </w:p>
          <w:p w14:paraId="197B828E" w14:textId="6962A1BD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・後期基本計画（案）</w:t>
            </w:r>
          </w:p>
        </w:tc>
        <w:tc>
          <w:tcPr>
            <w:tcW w:w="3501" w:type="pct"/>
            <w:vAlign w:val="center"/>
          </w:tcPr>
          <w:p w14:paraId="324C2F85" w14:textId="77777777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21975" w14:paraId="1966CF75" w14:textId="77777777" w:rsidTr="00BB3D32">
        <w:trPr>
          <w:trHeight w:hRule="exact" w:val="1701"/>
        </w:trPr>
        <w:tc>
          <w:tcPr>
            <w:tcW w:w="1499" w:type="pct"/>
            <w:vAlign w:val="center"/>
          </w:tcPr>
          <w:p w14:paraId="32FB7EB5" w14:textId="77777777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・基本構想の変更</w:t>
            </w:r>
          </w:p>
          <w:p w14:paraId="1D6C6A88" w14:textId="7538A571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・後期基本計画（案）</w:t>
            </w:r>
          </w:p>
        </w:tc>
        <w:tc>
          <w:tcPr>
            <w:tcW w:w="3501" w:type="pct"/>
            <w:vAlign w:val="center"/>
          </w:tcPr>
          <w:p w14:paraId="633F95E8" w14:textId="77777777" w:rsidR="00821975" w:rsidRDefault="00821975" w:rsidP="00821975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48DC629" w14:textId="1DF7DC40" w:rsidR="00C906D9" w:rsidRDefault="00C906D9">
      <w:pPr>
        <w:rPr>
          <w:rFonts w:ascii="游ゴシック" w:eastAsia="游ゴシック" w:hAnsi="游ゴシック"/>
          <w:szCs w:val="21"/>
        </w:rPr>
      </w:pPr>
    </w:p>
    <w:p w14:paraId="48C9566C" w14:textId="4FB8B059" w:rsidR="00C906D9" w:rsidRDefault="00A279FC">
      <w:pPr>
        <w:rPr>
          <w:rFonts w:ascii="游ゴシック" w:eastAsia="游ゴシック" w:hAnsi="游ゴシック"/>
          <w:szCs w:val="21"/>
          <w:u w:val="single"/>
        </w:rPr>
      </w:pPr>
      <w:r w:rsidRPr="00A279FC">
        <w:rPr>
          <w:rFonts w:ascii="游ゴシック" w:eastAsia="游ゴシック" w:hAnsi="游ゴシック" w:hint="eastAsia"/>
          <w:color w:val="4472C4" w:themeColor="accent1"/>
          <w:szCs w:val="21"/>
        </w:rPr>
        <w:t>●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「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意見書</w:t>
      </w:r>
      <w:r w:rsidRPr="00A279FC">
        <w:rPr>
          <w:rFonts w:ascii="游ゴシック" w:eastAsia="游ゴシック" w:hAnsi="游ゴシック" w:hint="eastAsia"/>
          <w:szCs w:val="21"/>
          <w:u w:val="single"/>
        </w:rPr>
        <w:t>」</w:t>
      </w:r>
      <w:r w:rsidR="00062D0D" w:rsidRPr="00A279FC">
        <w:rPr>
          <w:rFonts w:ascii="游ゴシック" w:eastAsia="游ゴシック" w:hAnsi="游ゴシック" w:hint="eastAsia"/>
          <w:szCs w:val="21"/>
          <w:u w:val="single"/>
        </w:rPr>
        <w:t>の</w:t>
      </w:r>
      <w:r w:rsidR="00C906D9" w:rsidRPr="00A279FC">
        <w:rPr>
          <w:rFonts w:ascii="游ゴシック" w:eastAsia="游ゴシック" w:hAnsi="游ゴシック" w:hint="eastAsia"/>
          <w:szCs w:val="21"/>
          <w:u w:val="single"/>
        </w:rPr>
        <w:t>提出方法</w:t>
      </w:r>
    </w:p>
    <w:p w14:paraId="7B522C9B" w14:textId="77777777" w:rsidR="00D72BA6" w:rsidRPr="00A279FC" w:rsidRDefault="00D72BA6" w:rsidP="00D72BA6">
      <w:pPr>
        <w:spacing w:line="160" w:lineRule="exact"/>
        <w:rPr>
          <w:rFonts w:ascii="游ゴシック" w:eastAsia="游ゴシック" w:hAnsi="游ゴシック"/>
          <w:szCs w:val="21"/>
          <w:u w:val="single"/>
        </w:rPr>
      </w:pPr>
    </w:p>
    <w:p w14:paraId="512CFD1E" w14:textId="40418CC8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１．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9"/>
        </w:rPr>
        <w:t>参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企画部行政経営課（糸満市役所庁舎４階）</w:t>
      </w:r>
    </w:p>
    <w:p w14:paraId="0B1F5AC8" w14:textId="451D59CB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２．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6"/>
        </w:rPr>
        <w:t>送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〒901-0392</w:t>
      </w:r>
      <w:r>
        <w:rPr>
          <w:rFonts w:ascii="游ゴシック" w:eastAsia="游ゴシック" w:hAnsi="游ゴシック" w:hint="eastAsia"/>
          <w:spacing w:val="12"/>
          <w:shd w:val="clear" w:color="auto" w:fill="FFFFFF"/>
        </w:rPr>
        <w:t xml:space="preserve">　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糸満市潮崎町１丁目１番地　企画部行政経営課</w:t>
      </w:r>
    </w:p>
    <w:p w14:paraId="57C05B3A" w14:textId="19DAA72D" w:rsidR="00062D0D" w:rsidRDefault="00062D0D" w:rsidP="00062D0D">
      <w:pPr>
        <w:ind w:firstLineChars="100" w:firstLine="234"/>
        <w:rPr>
          <w:rFonts w:ascii="游ゴシック" w:eastAsia="游ゴシック" w:hAnsi="游ゴシック"/>
          <w:spacing w:val="12"/>
          <w:shd w:val="clear" w:color="auto" w:fill="FFFFFF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３．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spacing w:val="105"/>
          <w:kern w:val="0"/>
          <w:shd w:val="clear" w:color="auto" w:fill="FFFFFF"/>
          <w:fitText w:val="1050" w:id="-501480957"/>
        </w:rPr>
        <w:t>メー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7"/>
        </w:rPr>
        <w:t>ル</w:t>
      </w:r>
      <w:r w:rsidR="00A279FC">
        <w:rPr>
          <w:rFonts w:ascii="游ゴシック" w:eastAsia="游ゴシック" w:hAnsi="游ゴシック" w:hint="eastAsia"/>
          <w:kern w:val="0"/>
          <w:shd w:val="clear" w:color="auto" w:fill="FFFFFF"/>
        </w:rPr>
        <w:t>】</w:t>
      </w:r>
      <w:hyperlink r:id="rId4" w:history="1">
        <w:r w:rsidRPr="00787507">
          <w:rPr>
            <w:rStyle w:val="a4"/>
            <w:rFonts w:ascii="游ゴシック" w:eastAsia="游ゴシック" w:hAnsi="游ゴシック" w:hint="eastAsia"/>
            <w:spacing w:val="12"/>
            <w:shd w:val="clear" w:color="auto" w:fill="FFFFFF"/>
          </w:rPr>
          <w:t>ito-keiei@city.itoman.lg.jp</w:t>
        </w:r>
      </w:hyperlink>
    </w:p>
    <w:p w14:paraId="2538726A" w14:textId="77777777" w:rsidR="009A186B" w:rsidRDefault="00062D0D" w:rsidP="00A279FC">
      <w:pPr>
        <w:ind w:leftChars="100" w:left="210" w:firstLineChars="800" w:firstLine="1872"/>
        <w:rPr>
          <w:rFonts w:ascii="游ゴシック" w:eastAsia="游ゴシック" w:hAnsi="游ゴシック"/>
          <w:spacing w:val="12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※件名に「パブリックコメント」と記載してください。</w:t>
      </w:r>
    </w:p>
    <w:p w14:paraId="37778937" w14:textId="5B794764" w:rsidR="00062D0D" w:rsidRPr="00062D0D" w:rsidRDefault="00062D0D" w:rsidP="009A186B">
      <w:pPr>
        <w:ind w:firstLineChars="100" w:firstLine="234"/>
        <w:rPr>
          <w:rFonts w:ascii="游ゴシック" w:eastAsia="游ゴシック" w:hAnsi="游ゴシック"/>
          <w:szCs w:val="21"/>
        </w:rPr>
      </w:pP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４．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【</w:t>
      </w:r>
      <w:r w:rsidRPr="00A279FC">
        <w:rPr>
          <w:rFonts w:ascii="游ゴシック" w:eastAsia="游ゴシック" w:hAnsi="游ゴシック" w:hint="eastAsia"/>
          <w:kern w:val="0"/>
          <w:shd w:val="clear" w:color="auto" w:fill="FFFFFF"/>
          <w:fitText w:val="1050" w:id="-501480958"/>
        </w:rPr>
        <w:t>ファックス</w:t>
      </w:r>
      <w:r w:rsidR="00A279FC">
        <w:rPr>
          <w:rFonts w:ascii="游ゴシック" w:eastAsia="游ゴシック" w:hAnsi="游ゴシック" w:hint="eastAsia"/>
          <w:spacing w:val="12"/>
          <w:shd w:val="clear" w:color="auto" w:fill="FFFFFF"/>
        </w:rPr>
        <w:t>】098</w:t>
      </w:r>
      <w:r w:rsidRPr="00062D0D">
        <w:rPr>
          <w:rFonts w:ascii="游ゴシック" w:eastAsia="游ゴシック" w:hAnsi="游ゴシック" w:hint="eastAsia"/>
          <w:spacing w:val="12"/>
          <w:shd w:val="clear" w:color="auto" w:fill="FFFFFF"/>
        </w:rPr>
        <w:t>-840-8157</w:t>
      </w:r>
    </w:p>
    <w:sectPr w:rsidR="00062D0D" w:rsidRPr="00062D0D" w:rsidSect="00BB3D3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D"/>
    <w:rsid w:val="00062D0D"/>
    <w:rsid w:val="00316875"/>
    <w:rsid w:val="004B2DFD"/>
    <w:rsid w:val="00623166"/>
    <w:rsid w:val="006F73F2"/>
    <w:rsid w:val="007B5813"/>
    <w:rsid w:val="00821975"/>
    <w:rsid w:val="008864B7"/>
    <w:rsid w:val="008E2196"/>
    <w:rsid w:val="009A186B"/>
    <w:rsid w:val="00A279FC"/>
    <w:rsid w:val="00BB3D32"/>
    <w:rsid w:val="00C906D9"/>
    <w:rsid w:val="00CA4CF0"/>
    <w:rsid w:val="00D72BA6"/>
    <w:rsid w:val="00E0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o-keiei@city.itoma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410</Characters>
  <Application>Microsoft Office Word</Application>
  <DocSecurity>0</DocSecurity>
  <Lines>3</Lines>
  <Paragraphs>1</Paragraphs>
  <ScaleCrop>false</ScaleCrop>
  <Company>ItomanCity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長谷川 誠</cp:lastModifiedBy>
  <cp:revision>14</cp:revision>
  <dcterms:created xsi:type="dcterms:W3CDTF">2026-02-03T06:24:00Z</dcterms:created>
  <dcterms:modified xsi:type="dcterms:W3CDTF">2026-02-03T07:05:00Z</dcterms:modified>
</cp:coreProperties>
</file>